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D7512">
        <w:rPr>
          <w:rFonts w:ascii="Times New Roman" w:hAnsi="Times New Roman" w:cs="Times New Roman"/>
          <w:sz w:val="28"/>
          <w:szCs w:val="28"/>
        </w:rPr>
        <w:t>УТВЕРЖДАЮ</w:t>
      </w:r>
    </w:p>
    <w:p w:rsidR="00174BA1" w:rsidRDefault="00174BA1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</w:t>
      </w:r>
      <w:r w:rsidR="00AD7512" w:rsidRPr="00AD751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D7512">
        <w:rPr>
          <w:rFonts w:ascii="Times New Roman" w:hAnsi="Times New Roman" w:cs="Times New Roman"/>
          <w:sz w:val="28"/>
          <w:szCs w:val="28"/>
        </w:rPr>
        <w:t>УФНС России по Архангельской области и Ненецкому автономному округу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AD7512" w:rsidRPr="00AD7512" w:rsidRDefault="00596823" w:rsidP="00AD7512">
      <w:pPr>
        <w:pStyle w:val="ConsPlusNorma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BA1">
        <w:rPr>
          <w:rFonts w:ascii="Times New Roman" w:hAnsi="Times New Roman" w:cs="Times New Roman"/>
          <w:sz w:val="28"/>
          <w:szCs w:val="28"/>
        </w:rPr>
        <w:t>_____________</w:t>
      </w:r>
      <w:r w:rsidR="00AD7512" w:rsidRPr="00AD7512">
        <w:rPr>
          <w:rFonts w:ascii="Times New Roman" w:hAnsi="Times New Roman" w:cs="Times New Roman"/>
          <w:sz w:val="20"/>
          <w:szCs w:val="20"/>
        </w:rPr>
        <w:t xml:space="preserve"> </w:t>
      </w:r>
      <w:r w:rsidR="00602EA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AD7512" w:rsidRPr="00AD7512">
        <w:rPr>
          <w:rFonts w:ascii="Times New Roman" w:hAnsi="Times New Roman" w:cs="Times New Roman"/>
          <w:sz w:val="20"/>
          <w:szCs w:val="20"/>
        </w:rPr>
        <w:t xml:space="preserve"> (подпись)          </w:t>
      </w:r>
      <w:r w:rsidR="00AD7512">
        <w:rPr>
          <w:rFonts w:ascii="Times New Roman" w:hAnsi="Times New Roman" w:cs="Times New Roman"/>
          <w:sz w:val="20"/>
          <w:szCs w:val="20"/>
        </w:rPr>
        <w:t xml:space="preserve">        </w:t>
      </w:r>
      <w:r w:rsidR="00AD7512" w:rsidRPr="00AD7512">
        <w:rPr>
          <w:rFonts w:ascii="Times New Roman" w:hAnsi="Times New Roman" w:cs="Times New Roman"/>
          <w:sz w:val="20"/>
          <w:szCs w:val="20"/>
        </w:rPr>
        <w:t xml:space="preserve">     (инициалы, фамилия)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AD7512" w:rsidRPr="00AD7512" w:rsidRDefault="00596823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7512" w:rsidRPr="000E6026">
        <w:rPr>
          <w:rFonts w:ascii="Times New Roman" w:hAnsi="Times New Roman" w:cs="Times New Roman"/>
          <w:sz w:val="28"/>
          <w:szCs w:val="28"/>
        </w:rPr>
        <w:t>от «</w:t>
      </w:r>
      <w:r w:rsidR="00BC2902" w:rsidRPr="000E6026">
        <w:rPr>
          <w:rFonts w:ascii="Times New Roman" w:hAnsi="Times New Roman" w:cs="Times New Roman"/>
          <w:sz w:val="28"/>
          <w:szCs w:val="28"/>
        </w:rPr>
        <w:t xml:space="preserve"> </w:t>
      </w:r>
      <w:r w:rsidR="000E6026" w:rsidRPr="000E6026">
        <w:rPr>
          <w:rFonts w:ascii="Times New Roman" w:hAnsi="Times New Roman" w:cs="Times New Roman"/>
          <w:sz w:val="28"/>
          <w:szCs w:val="28"/>
        </w:rPr>
        <w:t xml:space="preserve">  </w:t>
      </w:r>
      <w:r w:rsidR="00BC2902" w:rsidRPr="000E6026">
        <w:rPr>
          <w:rFonts w:ascii="Times New Roman" w:hAnsi="Times New Roman" w:cs="Times New Roman"/>
          <w:sz w:val="28"/>
          <w:szCs w:val="28"/>
        </w:rPr>
        <w:t xml:space="preserve"> </w:t>
      </w:r>
      <w:r w:rsidR="00AD7512" w:rsidRPr="000E6026">
        <w:rPr>
          <w:rFonts w:ascii="Times New Roman" w:hAnsi="Times New Roman" w:cs="Times New Roman"/>
          <w:sz w:val="28"/>
          <w:szCs w:val="28"/>
        </w:rPr>
        <w:t xml:space="preserve">» </w:t>
      </w:r>
      <w:r w:rsidR="000E6026" w:rsidRPr="000E6026">
        <w:rPr>
          <w:rFonts w:ascii="Times New Roman" w:hAnsi="Times New Roman" w:cs="Times New Roman"/>
          <w:sz w:val="28"/>
          <w:szCs w:val="28"/>
        </w:rPr>
        <w:t>____________</w:t>
      </w:r>
      <w:r w:rsidR="00AD7512" w:rsidRPr="000E6026">
        <w:rPr>
          <w:rFonts w:ascii="Times New Roman" w:hAnsi="Times New Roman" w:cs="Times New Roman"/>
          <w:sz w:val="28"/>
          <w:szCs w:val="28"/>
        </w:rPr>
        <w:t xml:space="preserve"> 20</w:t>
      </w:r>
      <w:r w:rsidR="000E6026" w:rsidRPr="000E6026">
        <w:rPr>
          <w:rFonts w:ascii="Times New Roman" w:hAnsi="Times New Roman" w:cs="Times New Roman"/>
          <w:sz w:val="28"/>
          <w:szCs w:val="28"/>
        </w:rPr>
        <w:t xml:space="preserve">   </w:t>
      </w:r>
      <w:r w:rsidR="00713FA4" w:rsidRPr="000E6026">
        <w:rPr>
          <w:rFonts w:ascii="Times New Roman" w:hAnsi="Times New Roman" w:cs="Times New Roman"/>
          <w:sz w:val="28"/>
          <w:szCs w:val="28"/>
        </w:rPr>
        <w:t xml:space="preserve"> </w:t>
      </w:r>
      <w:r w:rsidR="00AD7512" w:rsidRPr="000E6026">
        <w:rPr>
          <w:rFonts w:ascii="Times New Roman" w:hAnsi="Times New Roman" w:cs="Times New Roman"/>
          <w:sz w:val="28"/>
          <w:szCs w:val="28"/>
        </w:rPr>
        <w:t>г.</w:t>
      </w:r>
    </w:p>
    <w:p w:rsidR="00AD7512" w:rsidRPr="00AD7512" w:rsidRDefault="00AD7512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7512" w:rsidRDefault="00AD7512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45" w:rsidRDefault="00A60B45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EAF" w:rsidRPr="00AD7512" w:rsidRDefault="00602EAF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25F41" w:rsidRDefault="000C5F10" w:rsidP="00B82B5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F4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B2C13" w:rsidRDefault="00B17757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382D80" w:rsidRPr="00306A0D" w:rsidRDefault="00CB2C13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382D80" w:rsidRPr="00B82B56" w:rsidRDefault="00382D80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</w:p>
    <w:p w:rsidR="00BC2902" w:rsidRDefault="00382D80" w:rsidP="004326F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BC2902" w:rsidRPr="00BC2902" w:rsidRDefault="00BC2902" w:rsidP="00BC29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02EA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B2C13">
        <w:rPr>
          <w:rFonts w:ascii="Times New Roman" w:hAnsi="Times New Roman" w:cs="Times New Roman"/>
          <w:sz w:val="28"/>
          <w:szCs w:val="28"/>
        </w:rPr>
        <w:t xml:space="preserve"> отдела камерального контроля НДФЛ и </w:t>
      </w:r>
      <w:proofErr w:type="gramStart"/>
      <w:r w:rsidR="00CB2C1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CB2C13">
        <w:rPr>
          <w:rFonts w:ascii="Times New Roman" w:hAnsi="Times New Roman" w:cs="Times New Roman"/>
          <w:sz w:val="28"/>
          <w:szCs w:val="28"/>
        </w:rPr>
        <w:t xml:space="preserve"> №4</w:t>
      </w:r>
      <w:r w:rsidR="00910506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B82B56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Архангельской области и Ненецкому автономному округу </w:t>
      </w:r>
      <w:r w:rsidRPr="00B82B56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466C5">
        <w:rPr>
          <w:rFonts w:ascii="Times New Roman" w:hAnsi="Times New Roman" w:cs="Times New Roman"/>
          <w:sz w:val="28"/>
          <w:szCs w:val="28"/>
        </w:rPr>
        <w:t>ведущей</w:t>
      </w:r>
      <w:r w:rsidRPr="00B82B5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 w:rsidRPr="00B82B56">
        <w:rPr>
          <w:rFonts w:ascii="Times New Roman" w:hAnsi="Times New Roman" w:cs="Times New Roman"/>
          <w:sz w:val="28"/>
          <w:szCs w:val="28"/>
        </w:rPr>
        <w:t>«</w:t>
      </w:r>
      <w:r w:rsidR="000A6EA5">
        <w:rPr>
          <w:rFonts w:ascii="Times New Roman" w:hAnsi="Times New Roman" w:cs="Times New Roman"/>
          <w:sz w:val="28"/>
          <w:szCs w:val="28"/>
        </w:rPr>
        <w:t>специалисты</w:t>
      </w:r>
      <w:r w:rsidR="00382D80" w:rsidRPr="00B82B56">
        <w:rPr>
          <w:rFonts w:ascii="Times New Roman" w:hAnsi="Times New Roman" w:cs="Times New Roman"/>
          <w:sz w:val="28"/>
          <w:szCs w:val="28"/>
        </w:rPr>
        <w:t>»</w:t>
      </w:r>
      <w:r w:rsidRPr="00B82B56">
        <w:rPr>
          <w:rFonts w:ascii="Times New Roman" w:hAnsi="Times New Roman" w:cs="Times New Roman"/>
          <w:sz w:val="28"/>
          <w:szCs w:val="28"/>
        </w:rPr>
        <w:t>.</w:t>
      </w:r>
    </w:p>
    <w:p w:rsidR="00197DCF" w:rsidRPr="00B82B56" w:rsidRDefault="00197DCF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 w:rsidRPr="00B82B56">
        <w:rPr>
          <w:rFonts w:ascii="Times New Roman" w:hAnsi="Times New Roman" w:cs="Times New Roman"/>
          <w:sz w:val="28"/>
          <w:szCs w:val="28"/>
        </w:rPr>
        <w:t>–</w:t>
      </w:r>
      <w:r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21324A" w:rsidRPr="00B914CB">
        <w:rPr>
          <w:rFonts w:ascii="Times New Roman" w:hAnsi="Times New Roman" w:cs="Times New Roman"/>
          <w:sz w:val="26"/>
          <w:szCs w:val="26"/>
        </w:rPr>
        <w:t>11-</w:t>
      </w:r>
      <w:r w:rsidR="000A6EA5">
        <w:rPr>
          <w:rFonts w:ascii="Times New Roman" w:hAnsi="Times New Roman" w:cs="Times New Roman"/>
          <w:sz w:val="26"/>
          <w:szCs w:val="26"/>
        </w:rPr>
        <w:t>3</w:t>
      </w:r>
      <w:r w:rsidR="0021324A" w:rsidRPr="00B914CB">
        <w:rPr>
          <w:rFonts w:ascii="Times New Roman" w:hAnsi="Times New Roman" w:cs="Times New Roman"/>
          <w:sz w:val="26"/>
          <w:szCs w:val="26"/>
        </w:rPr>
        <w:t>-</w:t>
      </w:r>
      <w:r w:rsidR="00B17757">
        <w:rPr>
          <w:rFonts w:ascii="Times New Roman" w:hAnsi="Times New Roman" w:cs="Times New Roman"/>
          <w:sz w:val="26"/>
          <w:szCs w:val="26"/>
        </w:rPr>
        <w:t>3</w:t>
      </w:r>
      <w:r w:rsidR="0021324A" w:rsidRPr="00B914CB">
        <w:rPr>
          <w:rFonts w:ascii="Times New Roman" w:hAnsi="Times New Roman" w:cs="Times New Roman"/>
          <w:sz w:val="26"/>
          <w:szCs w:val="26"/>
        </w:rPr>
        <w:t>-0</w:t>
      </w:r>
      <w:r w:rsidR="00B17757">
        <w:rPr>
          <w:rFonts w:ascii="Times New Roman" w:hAnsi="Times New Roman" w:cs="Times New Roman"/>
          <w:sz w:val="26"/>
          <w:szCs w:val="26"/>
        </w:rPr>
        <w:t>69</w:t>
      </w:r>
      <w:r w:rsidR="006A4631" w:rsidRPr="00B82B56">
        <w:rPr>
          <w:rFonts w:ascii="Times New Roman" w:hAnsi="Times New Roman" w:cs="Times New Roman"/>
          <w:sz w:val="28"/>
          <w:szCs w:val="28"/>
        </w:rPr>
        <w:t>.</w:t>
      </w:r>
    </w:p>
    <w:p w:rsidR="00197DCF" w:rsidRPr="00B82B56" w:rsidRDefault="00197DCF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1775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B82B56">
        <w:rPr>
          <w:rFonts w:ascii="Times New Roman" w:hAnsi="Times New Roman" w:cs="Times New Roman"/>
          <w:sz w:val="28"/>
          <w:szCs w:val="28"/>
        </w:rPr>
        <w:t xml:space="preserve">государственного гражданского служащего </w:t>
      </w:r>
      <w:r w:rsidR="0021324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B82B56">
        <w:rPr>
          <w:rFonts w:ascii="Times New Roman" w:hAnsi="Times New Roman" w:cs="Times New Roman"/>
          <w:sz w:val="28"/>
          <w:szCs w:val="28"/>
        </w:rPr>
        <w:t>(далее соответственно - область деятельности, гражданский служащий):</w:t>
      </w:r>
      <w:r w:rsidR="006A4631" w:rsidRPr="00B82B56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B1775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</w:t>
      </w:r>
      <w:r w:rsidRPr="00E91EC5">
        <w:rPr>
          <w:rFonts w:ascii="Times New Roman" w:hAnsi="Times New Roman" w:cs="Times New Roman"/>
          <w:sz w:val="28"/>
          <w:szCs w:val="28"/>
        </w:rPr>
        <w:t xml:space="preserve">деятельности): </w:t>
      </w:r>
      <w:r w:rsidR="00E35D60" w:rsidRPr="00E35D60">
        <w:rPr>
          <w:rFonts w:ascii="Times New Roman" w:hAnsi="Times New Roman" w:cs="Times New Roman"/>
          <w:bCs/>
          <w:sz w:val="28"/>
          <w:szCs w:val="28"/>
        </w:rPr>
        <w:t xml:space="preserve">«Администрирование и </w:t>
      </w:r>
      <w:proofErr w:type="gramStart"/>
      <w:r w:rsidR="00E35D60" w:rsidRPr="00E35D60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E35D60" w:rsidRPr="00E35D60">
        <w:rPr>
          <w:rFonts w:ascii="Times New Roman" w:hAnsi="Times New Roman" w:cs="Times New Roman"/>
          <w:bCs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страхование»</w:t>
      </w:r>
      <w:r w:rsidR="00B17757">
        <w:rPr>
          <w:rFonts w:ascii="Times New Roman" w:hAnsi="Times New Roman" w:cs="Times New Roman"/>
          <w:bCs/>
          <w:sz w:val="28"/>
          <w:szCs w:val="28"/>
        </w:rPr>
        <w:t>.</w:t>
      </w:r>
    </w:p>
    <w:p w:rsidR="001B0922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17E28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Pr="00B82B5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 w:rsidRPr="00B82B56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 w:rsidRPr="00B82B56">
        <w:rPr>
          <w:rFonts w:ascii="Times New Roman" w:hAnsi="Times New Roman" w:cs="Times New Roman"/>
          <w:sz w:val="28"/>
          <w:szCs w:val="28"/>
        </w:rPr>
        <w:t xml:space="preserve">, </w:t>
      </w:r>
      <w:r w:rsidR="00F542FC" w:rsidRPr="00B82B56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 w:rsidRPr="00B82B56">
        <w:rPr>
          <w:rFonts w:ascii="Times New Roman" w:hAnsi="Times New Roman" w:cs="Times New Roman"/>
          <w:sz w:val="28"/>
          <w:szCs w:val="28"/>
        </w:rPr>
        <w:t>замещающим</w:t>
      </w:r>
      <w:r w:rsidR="00417E28" w:rsidRPr="00B82B56">
        <w:rPr>
          <w:rFonts w:ascii="Times New Roman" w:hAnsi="Times New Roman" w:cs="Times New Roman"/>
          <w:sz w:val="28"/>
          <w:szCs w:val="28"/>
        </w:rPr>
        <w:t>.</w:t>
      </w:r>
    </w:p>
    <w:p w:rsidR="00E35D60" w:rsidRPr="00B82B56" w:rsidRDefault="00E35D6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C74" w:rsidRPr="00B82B5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466C5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г</w:t>
      </w:r>
      <w:r w:rsidR="000A6EA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26784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Pr="00B82B56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 w:rsidRPr="00B82B56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35D60">
        <w:rPr>
          <w:rFonts w:ascii="Times New Roman" w:hAnsi="Times New Roman" w:cs="Times New Roman"/>
          <w:sz w:val="28"/>
          <w:szCs w:val="28"/>
        </w:rPr>
        <w:t>о</w:t>
      </w:r>
      <w:r w:rsidR="00026784" w:rsidRPr="00B82B56">
        <w:rPr>
          <w:rFonts w:ascii="Times New Roman" w:hAnsi="Times New Roman" w:cs="Times New Roman"/>
          <w:sz w:val="28"/>
          <w:szCs w:val="28"/>
        </w:rPr>
        <w:t xml:space="preserve">тдела, </w:t>
      </w:r>
      <w:r w:rsidR="009E4C74" w:rsidRPr="00B82B56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E35D60">
        <w:rPr>
          <w:rFonts w:ascii="Times New Roman" w:hAnsi="Times New Roman" w:cs="Times New Roman"/>
          <w:sz w:val="28"/>
          <w:szCs w:val="28"/>
        </w:rPr>
        <w:t>о</w:t>
      </w:r>
      <w:r w:rsidR="009E4C74" w:rsidRPr="00B82B56">
        <w:rPr>
          <w:rFonts w:ascii="Times New Roman" w:hAnsi="Times New Roman" w:cs="Times New Roman"/>
          <w:sz w:val="28"/>
          <w:szCs w:val="28"/>
        </w:rPr>
        <w:t>тдела, а в их отсутствие лицам, исполняющим их обязанности.</w:t>
      </w:r>
    </w:p>
    <w:p w:rsidR="001B0922" w:rsidRPr="00B82B56" w:rsidRDefault="00E466C5" w:rsidP="006863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4326F3">
        <w:rPr>
          <w:sz w:val="28"/>
          <w:szCs w:val="28"/>
        </w:rPr>
        <w:t xml:space="preserve"> г</w:t>
      </w:r>
      <w:r w:rsidR="000A6EA5">
        <w:rPr>
          <w:sz w:val="28"/>
          <w:szCs w:val="28"/>
        </w:rPr>
        <w:t>осударственный налоговый инспектор</w:t>
      </w:r>
      <w:r w:rsidR="00E35D60">
        <w:rPr>
          <w:sz w:val="28"/>
          <w:szCs w:val="28"/>
        </w:rPr>
        <w:t xml:space="preserve"> </w:t>
      </w:r>
      <w:r w:rsidR="009E4C74" w:rsidRPr="00B82B56">
        <w:rPr>
          <w:sz w:val="28"/>
          <w:szCs w:val="28"/>
        </w:rPr>
        <w:t>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B82B56">
        <w:rPr>
          <w:sz w:val="28"/>
          <w:szCs w:val="28"/>
        </w:rPr>
        <w:t xml:space="preserve"> </w:t>
      </w:r>
    </w:p>
    <w:p w:rsidR="00531475" w:rsidRPr="00B82B5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82B56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92EFB">
        <w:rPr>
          <w:rFonts w:ascii="Times New Roman" w:hAnsi="Times New Roman" w:cs="Times New Roman"/>
          <w:sz w:val="28"/>
          <w:szCs w:val="28"/>
        </w:rPr>
        <w:t xml:space="preserve"> </w:t>
      </w:r>
      <w:r w:rsidR="00531475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B82B56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B82B56">
        <w:rPr>
          <w:rFonts w:ascii="Times New Roman" w:hAnsi="Times New Roman" w:cs="Times New Roman"/>
          <w:sz w:val="28"/>
          <w:szCs w:val="28"/>
        </w:rPr>
        <w:t>.</w:t>
      </w:r>
    </w:p>
    <w:p w:rsidR="001B0922" w:rsidRPr="00B82B5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На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82B56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B82B56">
        <w:rPr>
          <w:rFonts w:ascii="Times New Roman" w:hAnsi="Times New Roman" w:cs="Times New Roman"/>
          <w:sz w:val="28"/>
          <w:szCs w:val="28"/>
        </w:rPr>
        <w:t>.</w:t>
      </w:r>
    </w:p>
    <w:p w:rsidR="001B0922" w:rsidRPr="00B82B5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B82B5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B82B56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B82B56" w:rsidRDefault="00007794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734C0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Pr="00B82B56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EFB">
        <w:rPr>
          <w:rFonts w:ascii="Times New Roman" w:hAnsi="Times New Roman" w:cs="Times New Roman"/>
          <w:sz w:val="28"/>
          <w:szCs w:val="28"/>
        </w:rPr>
        <w:t xml:space="preserve">6.1. </w:t>
      </w:r>
      <w:r w:rsidR="00A92EFB" w:rsidRPr="00A92EF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0A6EA5">
        <w:rPr>
          <w:rFonts w:ascii="Times New Roman" w:hAnsi="Times New Roman" w:cs="Times New Roman"/>
          <w:sz w:val="28"/>
          <w:szCs w:val="28"/>
        </w:rPr>
        <w:t>высшего</w:t>
      </w:r>
      <w:r w:rsidR="00A92EFB" w:rsidRPr="00A92EF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3734C0" w:rsidRPr="00A92EFB">
        <w:rPr>
          <w:rFonts w:ascii="Times New Roman" w:hAnsi="Times New Roman" w:cs="Times New Roman"/>
          <w:sz w:val="28"/>
          <w:szCs w:val="28"/>
        </w:rPr>
        <w:t>без предъявления</w:t>
      </w:r>
      <w:r w:rsidR="003734C0" w:rsidRPr="00B82B56">
        <w:rPr>
          <w:rFonts w:ascii="Times New Roman" w:hAnsi="Times New Roman" w:cs="Times New Roman"/>
          <w:sz w:val="28"/>
          <w:szCs w:val="28"/>
        </w:rPr>
        <w:t xml:space="preserve"> требований к </w:t>
      </w:r>
      <w:r w:rsidRPr="00B82B56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</w:t>
      </w:r>
      <w:r w:rsidR="003734C0" w:rsidRPr="00B82B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686347">
        <w:rPr>
          <w:rFonts w:ascii="Times New Roman" w:hAnsi="Times New Roman" w:cs="Times New Roman"/>
          <w:sz w:val="28"/>
          <w:szCs w:val="28"/>
        </w:rPr>
        <w:t xml:space="preserve"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</w:t>
      </w:r>
      <w:r w:rsidR="000F4C53" w:rsidRPr="00686347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6863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 w:rsidRPr="0068634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="00E65E54" w:rsidRPr="00686347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68634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</w:t>
      </w:r>
      <w:r w:rsidR="009E7144" w:rsidRPr="00686347">
        <w:rPr>
          <w:rFonts w:ascii="Times New Roman" w:hAnsi="Times New Roman" w:cs="Times New Roman"/>
          <w:sz w:val="28"/>
          <w:szCs w:val="28"/>
        </w:rPr>
        <w:t>№</w:t>
      </w:r>
      <w:r w:rsidR="00E65E54" w:rsidRPr="00686347">
        <w:rPr>
          <w:rFonts w:ascii="Times New Roman" w:hAnsi="Times New Roman" w:cs="Times New Roman"/>
          <w:sz w:val="28"/>
          <w:szCs w:val="28"/>
        </w:rPr>
        <w:t xml:space="preserve">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686347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686347">
        <w:rPr>
          <w:rFonts w:ascii="Times New Roman" w:hAnsi="Times New Roman" w:cs="Times New Roman"/>
          <w:sz w:val="28"/>
          <w:szCs w:val="28"/>
        </w:rPr>
        <w:t>у</w:t>
      </w:r>
      <w:r w:rsidRPr="00686347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686347">
        <w:rPr>
          <w:rFonts w:ascii="Times New Roman" w:hAnsi="Times New Roman" w:cs="Times New Roman"/>
          <w:sz w:val="28"/>
          <w:szCs w:val="28"/>
        </w:rPr>
        <w:t>,</w:t>
      </w:r>
      <w:r w:rsidR="00E65E54" w:rsidRPr="00686347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686347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686347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68634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68634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686347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</w:t>
      </w:r>
      <w:r w:rsidRPr="00686347">
        <w:rPr>
          <w:rFonts w:ascii="Times New Roman" w:hAnsi="Times New Roman" w:cs="Times New Roman"/>
          <w:sz w:val="28"/>
          <w:szCs w:val="28"/>
        </w:rPr>
        <w:lastRenderedPageBreak/>
        <w:t>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A92EFB" w:rsidRPr="00A92EFB" w:rsidRDefault="00A92EFB" w:rsidP="00A92EFB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92EFB">
        <w:rPr>
          <w:rFonts w:ascii="Times New Roman" w:hAnsi="Times New Roman"/>
          <w:sz w:val="28"/>
          <w:szCs w:val="28"/>
          <w:lang w:val="ru-RU"/>
        </w:rPr>
        <w:t>- Налоговый кодекс Российской Федерации (часть вторая:</w:t>
      </w:r>
      <w:proofErr w:type="gramEnd"/>
      <w:r w:rsidRPr="00A92EFB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1" w:history="1">
        <w:proofErr w:type="gramStart"/>
        <w:r w:rsidRPr="00A92EFB">
          <w:rPr>
            <w:rFonts w:ascii="Times New Roman" w:hAnsi="Times New Roman"/>
            <w:color w:val="0000FF"/>
            <w:sz w:val="28"/>
            <w:szCs w:val="28"/>
            <w:lang w:val="ru-RU"/>
          </w:rPr>
          <w:t>Глава 23</w:t>
        </w:r>
      </w:hyperlink>
      <w:r w:rsidRPr="00A92EFB">
        <w:rPr>
          <w:rFonts w:ascii="Times New Roman" w:hAnsi="Times New Roman"/>
          <w:sz w:val="28"/>
          <w:szCs w:val="28"/>
          <w:lang w:val="ru-RU"/>
        </w:rPr>
        <w:t xml:space="preserve"> "Налог на доходы физических лиц");</w:t>
      </w:r>
      <w:proofErr w:type="gramEnd"/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 - </w:t>
      </w:r>
      <w:hyperlink r:id="rId12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A92EFB" w:rsidRPr="00A92EFB" w:rsidRDefault="00A92EFB" w:rsidP="00A92EFB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2EFB">
        <w:rPr>
          <w:sz w:val="28"/>
          <w:szCs w:val="28"/>
          <w:lang w:val="ru-RU"/>
        </w:rPr>
        <w:t xml:space="preserve">- </w:t>
      </w:r>
      <w:hyperlink r:id="rId13" w:history="1">
        <w:r w:rsidRPr="00A92EFB">
          <w:rPr>
            <w:rFonts w:ascii="Times New Roman" w:hAnsi="Times New Roman"/>
            <w:color w:val="0000FF"/>
            <w:sz w:val="28"/>
            <w:szCs w:val="28"/>
            <w:lang w:val="ru-RU"/>
          </w:rPr>
          <w:t>приказ</w:t>
        </w:r>
      </w:hyperlink>
      <w:r w:rsidRPr="00A92EFB">
        <w:rPr>
          <w:rFonts w:ascii="Times New Roman" w:hAnsi="Times New Roman"/>
          <w:sz w:val="28"/>
          <w:szCs w:val="28"/>
          <w:lang w:val="ru-RU"/>
        </w:rPr>
        <w:t xml:space="preserve"> ФНС России от 10 сентября 2015 г. </w:t>
      </w:r>
      <w:r w:rsidRPr="00A92EFB">
        <w:rPr>
          <w:rFonts w:ascii="Times New Roman" w:hAnsi="Times New Roman"/>
          <w:sz w:val="28"/>
          <w:szCs w:val="28"/>
        </w:rPr>
        <w:t>N</w:t>
      </w:r>
      <w:r w:rsidRPr="00A92EFB">
        <w:rPr>
          <w:rFonts w:ascii="Times New Roman" w:hAnsi="Times New Roman"/>
          <w:sz w:val="28"/>
          <w:szCs w:val="28"/>
          <w:lang w:val="ru-RU"/>
        </w:rPr>
        <w:t xml:space="preserve"> ММВ-7-11/387@ "Об утверждении кодов видов доходов и вычетов";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- </w:t>
      </w:r>
      <w:hyperlink r:id="rId14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- </w:t>
      </w:r>
      <w:hyperlink r:id="rId15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 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 </w:t>
      </w:r>
      <w:proofErr w:type="gramStart"/>
      <w:r w:rsidRPr="00A92EFB">
        <w:rPr>
          <w:sz w:val="28"/>
          <w:szCs w:val="28"/>
        </w:rPr>
        <w:t xml:space="preserve">- </w:t>
      </w:r>
      <w:hyperlink r:id="rId16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A92EFB">
        <w:rPr>
          <w:sz w:val="28"/>
          <w:szCs w:val="28"/>
        </w:rPr>
        <w:t xml:space="preserve"> на доходы физических лиц";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  - </w:t>
      </w:r>
      <w:hyperlink r:id="rId17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- 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- </w:t>
      </w:r>
      <w:hyperlink r:id="rId18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19.05.2021 N ЕД-7-11/497@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а также порядка заполнения формы";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</w:t>
      </w:r>
      <w:proofErr w:type="gramStart"/>
      <w:r w:rsidRPr="00A92EFB">
        <w:rPr>
          <w:sz w:val="28"/>
          <w:szCs w:val="28"/>
        </w:rPr>
        <w:t xml:space="preserve">- </w:t>
      </w:r>
      <w:hyperlink r:id="rId19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</w:t>
      </w:r>
      <w:r w:rsidRPr="00A92EFB">
        <w:rPr>
          <w:sz w:val="28"/>
          <w:szCs w:val="28"/>
        </w:rPr>
        <w:lastRenderedPageBreak/>
        <w:t>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 w:rsidRPr="00A92EFB">
        <w:rPr>
          <w:sz w:val="28"/>
          <w:szCs w:val="28"/>
        </w:rPr>
        <w:t xml:space="preserve">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A92EFB" w:rsidRPr="00A92EFB" w:rsidRDefault="00A92EFB" w:rsidP="00A92E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A92EFB">
        <w:rPr>
          <w:sz w:val="28"/>
          <w:szCs w:val="28"/>
        </w:rPr>
        <w:t xml:space="preserve">        - </w:t>
      </w:r>
      <w:hyperlink r:id="rId20" w:history="1">
        <w:r w:rsidRPr="00A92EFB">
          <w:rPr>
            <w:color w:val="0000FF"/>
            <w:sz w:val="28"/>
            <w:szCs w:val="28"/>
          </w:rPr>
          <w:t>приказ</w:t>
        </w:r>
      </w:hyperlink>
      <w:r w:rsidRPr="00A92EFB">
        <w:rPr>
          <w:sz w:val="28"/>
          <w:szCs w:val="28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вычетов"/</w:t>
      </w:r>
    </w:p>
    <w:p w:rsidR="000C5F10" w:rsidRPr="00A92EFB" w:rsidRDefault="00A92EFB" w:rsidP="00A60B45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служащий</w:t>
      </w:r>
      <w:r w:rsidR="000C5F10" w:rsidRPr="00A92EFB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4AD7" w:rsidRPr="00686347" w:rsidRDefault="00DC4AD7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A92EFB" w:rsidRPr="00A92EFB" w:rsidRDefault="00A92EFB" w:rsidP="00A92EFB">
      <w:pPr>
        <w:pStyle w:val="ac"/>
        <w:tabs>
          <w:tab w:val="left" w:pos="0"/>
          <w:tab w:val="left" w:pos="284"/>
          <w:tab w:val="left" w:pos="993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A92EFB">
        <w:rPr>
          <w:sz w:val="28"/>
          <w:szCs w:val="28"/>
          <w:lang w:val="ru-RU"/>
        </w:rPr>
        <w:t>порядок обложения налогом на доходы физических лиц</w:t>
      </w:r>
    </w:p>
    <w:p w:rsidR="00A92EFB" w:rsidRPr="00A92EFB" w:rsidRDefault="00A92EFB" w:rsidP="00A92EFB">
      <w:pPr>
        <w:pStyle w:val="ac"/>
        <w:tabs>
          <w:tab w:val="left" w:pos="0"/>
          <w:tab w:val="left" w:pos="284"/>
          <w:tab w:val="left" w:pos="993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A92EFB">
        <w:rPr>
          <w:sz w:val="28"/>
          <w:szCs w:val="28"/>
          <w:lang w:val="ru-RU"/>
        </w:rPr>
        <w:t>порядок исчисления и уплаты налога на доходы физических лиц.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A92EFB" w:rsidRPr="00A92EFB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2EFB">
        <w:rPr>
          <w:sz w:val="28"/>
          <w:szCs w:val="28"/>
        </w:rPr>
        <w:t>приказа ФНС России от 14 октября 2015 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заполнения, а также формата представления расчета сумм налога на доходы физических лиц, исчисленных и удержанных налоговым агентом, в электронном виде»;</w:t>
      </w:r>
    </w:p>
    <w:p w:rsidR="00A92EFB" w:rsidRPr="00A92EFB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2EFB">
        <w:rPr>
          <w:sz w:val="28"/>
          <w:szCs w:val="28"/>
        </w:rPr>
        <w:t>принципов, методов, технологий и механизмов осуществления контроля;</w:t>
      </w:r>
    </w:p>
    <w:p w:rsidR="00A92EFB" w:rsidRPr="00A92EFB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92EFB">
        <w:rPr>
          <w:sz w:val="28"/>
          <w:szCs w:val="28"/>
        </w:rPr>
        <w:t>роцедур организации проверки: порядок, этапы, инструменты проведения;</w:t>
      </w:r>
    </w:p>
    <w:p w:rsidR="00A92EFB" w:rsidRPr="00A92EFB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2EFB">
        <w:rPr>
          <w:sz w:val="28"/>
          <w:szCs w:val="28"/>
        </w:rPr>
        <w:t>ограничений при проведении проверочных процедур;</w:t>
      </w:r>
    </w:p>
    <w:p w:rsidR="00A92EFB" w:rsidRPr="00A92EFB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2EFB">
        <w:rPr>
          <w:sz w:val="28"/>
          <w:szCs w:val="28"/>
        </w:rPr>
        <w:t>мер, принимаемых по результатам проверки;</w:t>
      </w:r>
    </w:p>
    <w:p w:rsidR="00A92EFB" w:rsidRPr="00A92EFB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2EFB">
        <w:rPr>
          <w:sz w:val="28"/>
          <w:szCs w:val="28"/>
        </w:rPr>
        <w:t xml:space="preserve">судебной практики и разъяснений Минфина России и ФНС России по налогу на доходы физических лиц, </w:t>
      </w:r>
      <w:proofErr w:type="gramStart"/>
      <w:r w:rsidRPr="00A92EFB">
        <w:rPr>
          <w:sz w:val="28"/>
          <w:szCs w:val="28"/>
        </w:rPr>
        <w:t>перечисляемым</w:t>
      </w:r>
      <w:proofErr w:type="gramEnd"/>
      <w:r w:rsidRPr="00A92EFB">
        <w:rPr>
          <w:sz w:val="28"/>
          <w:szCs w:val="28"/>
        </w:rPr>
        <w:t xml:space="preserve"> налоговыми агентами</w:t>
      </w:r>
    </w:p>
    <w:p w:rsidR="00BB73D6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686347" w:rsidRDefault="000C5F10" w:rsidP="00602E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подготовка служебных документов;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ведения делопроизводства; 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составления делового письма; </w:t>
      </w:r>
    </w:p>
    <w:p w:rsidR="00BE5C8D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сбор и систематизация актуальной информации в установленной сфере деятельности.</w:t>
      </w:r>
    </w:p>
    <w:p w:rsidR="001B59B9" w:rsidRPr="001B59B9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t>-</w:t>
      </w:r>
      <w:r w:rsidRPr="001B59B9">
        <w:rPr>
          <w:color w:val="000000"/>
          <w:sz w:val="28"/>
          <w:szCs w:val="28"/>
        </w:rPr>
        <w:t> применение компьютерной и другой оргтехники, использование программных продуктов;</w:t>
      </w:r>
    </w:p>
    <w:p w:rsidR="001B59B9" w:rsidRPr="001B59B9" w:rsidRDefault="001B59B9" w:rsidP="00686347">
      <w:pPr>
        <w:widowControl w:val="0"/>
        <w:tabs>
          <w:tab w:val="left" w:pos="0"/>
          <w:tab w:val="left" w:pos="993"/>
        </w:tabs>
        <w:ind w:firstLine="709"/>
        <w:jc w:val="both"/>
        <w:outlineLvl w:val="0"/>
        <w:rPr>
          <w:color w:val="000000"/>
          <w:sz w:val="28"/>
          <w:szCs w:val="28"/>
        </w:rPr>
      </w:pPr>
    </w:p>
    <w:p w:rsidR="00FD7E12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lastRenderedPageBreak/>
        <w:t xml:space="preserve">6.3.6. Наличие функциональных умений: </w:t>
      </w:r>
    </w:p>
    <w:p w:rsidR="003405D6" w:rsidRPr="003405D6" w:rsidRDefault="003405D6" w:rsidP="003405D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5D6">
        <w:rPr>
          <w:sz w:val="28"/>
          <w:szCs w:val="28"/>
        </w:rPr>
        <w:t>проведение камеральной проверки на основании представленных расчетов и информации;</w:t>
      </w:r>
    </w:p>
    <w:p w:rsidR="003405D6" w:rsidRPr="003405D6" w:rsidRDefault="003405D6" w:rsidP="003405D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5D6">
        <w:rPr>
          <w:sz w:val="28"/>
          <w:szCs w:val="28"/>
        </w:rPr>
        <w:t>оформление результатов камеральной проверки, подготовка проектов документов по результатам ее проведения;</w:t>
      </w:r>
    </w:p>
    <w:p w:rsidR="003405D6" w:rsidRPr="003405D6" w:rsidRDefault="003405D6" w:rsidP="003405D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5D6">
        <w:rPr>
          <w:sz w:val="28"/>
          <w:szCs w:val="28"/>
        </w:rPr>
        <w:t>рассмотрение запросов, обращений;</w:t>
      </w:r>
    </w:p>
    <w:p w:rsidR="003405D6" w:rsidRPr="003405D6" w:rsidRDefault="003405D6" w:rsidP="003405D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5D6">
        <w:rPr>
          <w:sz w:val="28"/>
          <w:szCs w:val="28"/>
        </w:rPr>
        <w:t>проведение консультаций.</w:t>
      </w:r>
    </w:p>
    <w:p w:rsidR="001B59B9" w:rsidRPr="003405D6" w:rsidRDefault="001B59B9" w:rsidP="00AD751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686347" w:rsidRDefault="000C5F10" w:rsidP="00AD751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A06007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0B45" w:rsidRDefault="000C5F10" w:rsidP="003405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B1775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2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2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Pr="00841A56" w:rsidRDefault="000C5F10" w:rsidP="007859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A5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3405D6">
        <w:rPr>
          <w:rFonts w:ascii="Times New Roman" w:hAnsi="Times New Roman" w:cs="Times New Roman"/>
          <w:sz w:val="28"/>
          <w:szCs w:val="28"/>
        </w:rPr>
        <w:t xml:space="preserve">отдел камерального контроля НДФЛ и </w:t>
      </w:r>
      <w:proofErr w:type="gramStart"/>
      <w:r w:rsidR="003405D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405D6">
        <w:rPr>
          <w:rFonts w:ascii="Times New Roman" w:hAnsi="Times New Roman" w:cs="Times New Roman"/>
          <w:sz w:val="28"/>
          <w:szCs w:val="28"/>
        </w:rPr>
        <w:t xml:space="preserve"> №4</w:t>
      </w:r>
      <w:r w:rsidR="00FD7E12" w:rsidRPr="00841A56">
        <w:rPr>
          <w:rFonts w:ascii="Times New Roman" w:hAnsi="Times New Roman" w:cs="Times New Roman"/>
          <w:sz w:val="28"/>
          <w:szCs w:val="28"/>
        </w:rPr>
        <w:t>,</w:t>
      </w:r>
      <w:r w:rsidRPr="00841A56">
        <w:rPr>
          <w:rFonts w:ascii="Times New Roman" w:hAnsi="Times New Roman" w:cs="Times New Roman"/>
          <w:sz w:val="28"/>
          <w:szCs w:val="28"/>
        </w:rPr>
        <w:t xml:space="preserve"> </w:t>
      </w:r>
      <w:r w:rsidR="00E466C5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841A5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17757" w:rsidRPr="00B17757" w:rsidRDefault="00B17757" w:rsidP="00B17757">
      <w:pPr>
        <w:ind w:right="-143"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 осуществлять контроль за правильностью исчисления страховых взносов плательщиками страховых взносов, являющихся страхователями в соответствии с федеральными законами о конкретных видах обязательного социального страхования, осуществляющих выплаты и иные вознаграждения в пользу физических лиц (за исключением указанных в подпункте 2 пункта 1 статьи 419 Налогового кодекса Российской Федерации) (далее – плательщики страховых взносов), а также полнотой и своевременностью исполнения указанными лицами обязанности по</w:t>
      </w:r>
      <w:proofErr w:type="gramEnd"/>
      <w:r w:rsidRPr="00B17757">
        <w:rPr>
          <w:sz w:val="28"/>
          <w:szCs w:val="28"/>
        </w:rPr>
        <w:t xml:space="preserve"> уплате страховых взносов;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 проводить в установленном порядке камеральные налоговые проверки на основе расчетов по страховым взносам и иные виды проверок документов, представляемых плательщиками страховых взносов в рамках исполнения ими обязанностей, установленных законодательством Российской Федерации о налогах и сборах (здесь и далее в понятии, установленном положениями статьи 1 Налогового кодекса Российской Федерации), а также иными нормативными правовыми актами;</w:t>
      </w:r>
      <w:proofErr w:type="gramEnd"/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осуществлять в установленном порядке мероприятия налогового контроля в рамках камеральных налоговых проверок, проводимых на основе расчетов по страховым взносам;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руководствоваться при проведении проверок и мероприятий налогового контроля рекомендациями ФНС России, максимально полно используя документы (информацию), имеющиеся в распоряжении налоговых органов, в том числе информационные ресурсы местного, регионального и федерального уровней;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при проведении камеральной налоговой проверки расчета по страховым взносам истребовать в установленном порядке у плательщика страховых взносов сведения и документы, подтверждающие обоснованность отражения сумм, не подлежащих обложению страховыми взносами, и применения пониженных тарифов страховых взносов;</w:t>
      </w:r>
    </w:p>
    <w:p w:rsidR="00B17757" w:rsidRPr="00B17757" w:rsidRDefault="00B17757" w:rsidP="00B17757">
      <w:pPr>
        <w:ind w:firstLine="540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lastRenderedPageBreak/>
        <w:t>- при проведении камеральной налоговой проверки на основе уточненного расчета по страховым взносам, в котором уменьшена сумма взноса, подлежащая уплате в бюджетную систему Российской Федерации, по сравнению с ранее представленным расчетом, требовать у плательщика страховых взносов представить в течение пяти дней необходимые пояснения, обосновывающие изменение соответствующих показателей расчета; проводить анализ представленных пояснений (уточненных расчетов);</w:t>
      </w:r>
      <w:proofErr w:type="gramEnd"/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 при проведении камеральной налоговой проверки на основе уточненного расчета по страховым взносам, представленного по истечении двух лет со дня, установленного для его подачи, в котором уменьшена сумма взноса, подлежащая уплате в бюджетную систему Российской Федерации, истребовать у плательщика страховых взносов первичные и иные документы, подтверждающие изменение сведений в соответствующих показателях расчета, и аналитические регистры налогового учета, на основании которых сформированы</w:t>
      </w:r>
      <w:proofErr w:type="gramEnd"/>
      <w:r w:rsidRPr="00B17757">
        <w:rPr>
          <w:sz w:val="28"/>
          <w:szCs w:val="28"/>
        </w:rPr>
        <w:t xml:space="preserve"> указанные показатели до и после их изменений; проводить анализ представленных документов;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 если камеральной налоговой проверкой выявлены ошибки в расчете по страховым взносам и (или) противоречия между сведениями, содержащимися в представленных документах, либо выявлены несоответствия сведений, представленных плательщиком страховых взносов, сведениям, содержащимся в документах, имеющихся у налогового органа, и полученным им в ходе налогового контроля, сообщать об этом плательщику страховых взносов с требованием представить в течение пяти дней необходимые пояснения или внести</w:t>
      </w:r>
      <w:proofErr w:type="gramEnd"/>
      <w:r w:rsidRPr="00B17757">
        <w:rPr>
          <w:sz w:val="28"/>
          <w:szCs w:val="28"/>
        </w:rPr>
        <w:t xml:space="preserve"> соответствующие исправления в установленный срок; рассматривать в ходе камеральной налоговой проверки представленные пояснения;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обеспечивать сбор полной и достаточной доказательственной базы в отношении выявленных нарушений законодательства о налогах и сборах с учетом сложившейся судебной практики, а также рекомендаций ФНС России;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осуществлять оформление результатов проведенных проверок в соответствии с требованиями Налогового кодекса Российской Федерации и иных нормативных актов;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обеспечить направление лицу, в отношении которого проводилась проверка, извещения о месте и времени рассмотрения материалов проверки и иных документов, предусмотренных положениями статьи 101 Налогового кодекса Российской Федерации (за исключением положений пунктов 10 – 13 статьи 101 Налогового кодекса Российской Федерации);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проводить дополнительные мероприятия налогового контроля в рамках, установленных Налоговым кодексом Российской Федерации и иными нормативными документами, а также оформлять результаты их проведения;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подготавливать материалы проверок к рассмотрению руководителем (заместителем руководителя) налогового органа, включая анализ возражений, заявлений, ходатайств и документов, представленных лицом, в отношении которого проводилась проверка;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 исходя из положений соответствующего регламента взаимодействия между отделами Управления, обеспечивать передачу в правовой отдел для согласования </w:t>
      </w:r>
      <w:r w:rsidRPr="00B17757">
        <w:rPr>
          <w:sz w:val="28"/>
          <w:szCs w:val="28"/>
        </w:rPr>
        <w:lastRenderedPageBreak/>
        <w:t xml:space="preserve">документов, составленных по результатам камеральных налоговых проверок (проекты актов, проекты дополнений к актам, проекты решений о привлечении (об отказе в привлечении) к налоговой ответственности), принимать участие в совещаниях, проводимых согласно указанному регламенту; </w:t>
      </w:r>
      <w:proofErr w:type="gramStart"/>
      <w:r w:rsidRPr="00B17757">
        <w:rPr>
          <w:sz w:val="28"/>
          <w:szCs w:val="28"/>
        </w:rPr>
        <w:t>представлять в правовой отдел копии материалов камеральных налоговых проверок при обжаловании их результатов в судебном порядке;</w:t>
      </w:r>
      <w:proofErr w:type="gramEnd"/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исходя из положений соответствующего регламента взаимодействия между отделами Управления, при обжаловании актов ненормативного характера налоговых органов, действий (бездействия) их должностных лиц обеспечивать составление и направление в правовой отдел заключения по существу спора с приложением всех документов, необходимых для его рассмотрения;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 направлять в отдел проектного управления долгом списки плательщиков страховых взносов, в адрес которых направлены акты налоговых проверок с предполагаемой суммой доначислений (включая пени и штрафы) 3 000 рублей и более в целях выявления наличия оснований для применения обеспечительных мер, подготовки и принятия соответствующих решений согласно положениям статьи 101 Налогового кодекса Российской Федерации в соответствии с действующим регламентом взаимодействия отделов Управления;</w:t>
      </w:r>
      <w:proofErr w:type="gramEnd"/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 своевременно и в полном объеме подготавливать материалы и осуществлять </w:t>
      </w:r>
      <w:proofErr w:type="gramStart"/>
      <w:r w:rsidRPr="00B17757">
        <w:rPr>
          <w:sz w:val="28"/>
          <w:szCs w:val="28"/>
        </w:rPr>
        <w:t>контроль за</w:t>
      </w:r>
      <w:proofErr w:type="gramEnd"/>
      <w:r w:rsidRPr="00B17757">
        <w:rPr>
          <w:sz w:val="28"/>
          <w:szCs w:val="28"/>
        </w:rPr>
        <w:t xml:space="preserve"> их направлением в следственные органы, уполномоченные производить предварительное следствие по уголовным делам о преступлениях, предусмотренных статьями 198, 199 Уголовного кодекса Российской Федерации, для решения вопроса о возбуждении уголовного дела, согласно положениям пункта 3 статьи 32 Налогового кодекса Российской Федерации;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 проводить работу с плательщиками страховых взносов в части сформированных разрывов по страховым взносам;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 проводить работу </w:t>
      </w:r>
      <w:proofErr w:type="gramStart"/>
      <w:r w:rsidRPr="00B17757">
        <w:rPr>
          <w:sz w:val="28"/>
          <w:szCs w:val="28"/>
        </w:rPr>
        <w:t>с плательщиками страховых взносов по добровольному уточнению обязательств по страховым взносам при наличии оснований по результатам</w:t>
      </w:r>
      <w:proofErr w:type="gramEnd"/>
      <w:r w:rsidRPr="00B17757">
        <w:rPr>
          <w:sz w:val="28"/>
          <w:szCs w:val="28"/>
        </w:rPr>
        <w:t xml:space="preserve"> налогового контроля;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 осуществлять анализ и систематизацию основных (существенных) признаков применяемых плательщиками страховых взносов (налоговыми агентами) схем, форм и способов уклонения от налогообложения с целью предупреждения потерь бюджета, выработки рекомендаций по сбору качественной доказательственной базы и применения должностными лицами отдела </w:t>
      </w:r>
      <w:proofErr w:type="gramStart"/>
      <w:r w:rsidRPr="00B17757">
        <w:rPr>
          <w:sz w:val="28"/>
          <w:szCs w:val="28"/>
        </w:rPr>
        <w:t>риск-ориентированного</w:t>
      </w:r>
      <w:proofErr w:type="gramEnd"/>
      <w:r w:rsidRPr="00B17757">
        <w:rPr>
          <w:sz w:val="28"/>
          <w:szCs w:val="28"/>
        </w:rPr>
        <w:t xml:space="preserve"> подхода при проведении камеральных налоговых проверок;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 анализировать модели поведения участников схем уклонения </w:t>
      </w:r>
      <w:proofErr w:type="gramStart"/>
      <w:r w:rsidRPr="00B17757">
        <w:rPr>
          <w:sz w:val="28"/>
          <w:szCs w:val="28"/>
        </w:rPr>
        <w:t>от налогообложения при реализации в их отношении мероприятий налогового контроля в целях выработки рекомендаций по минимизации</w:t>
      </w:r>
      <w:proofErr w:type="gramEnd"/>
      <w:r w:rsidRPr="00B17757">
        <w:rPr>
          <w:sz w:val="28"/>
          <w:szCs w:val="28"/>
        </w:rPr>
        <w:t xml:space="preserve"> рисков </w:t>
      </w:r>
      <w:proofErr w:type="spellStart"/>
      <w:r w:rsidRPr="00B17757">
        <w:rPr>
          <w:sz w:val="28"/>
          <w:szCs w:val="28"/>
        </w:rPr>
        <w:t>недостижения</w:t>
      </w:r>
      <w:proofErr w:type="spellEnd"/>
      <w:r w:rsidRPr="00B17757">
        <w:rPr>
          <w:sz w:val="28"/>
          <w:szCs w:val="28"/>
        </w:rPr>
        <w:t xml:space="preserve"> целей и задач мероприятий налогового контроля, проводимых сотрудниками отдела;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 xml:space="preserve">- на основе всей имеющейся в распоряжении налоговых органов информации, в том числе полученной из внешних и общедоступных источников, проводить анализ финансово-хозяйственной деятельности плательщиков страховых взносов (налоговых агентов), осуществляющих деятельность на закрепленных за отделом территориях, с целью выявления признаков использования схем незаконной </w:t>
      </w:r>
      <w:r w:rsidRPr="00B17757">
        <w:rPr>
          <w:sz w:val="28"/>
          <w:szCs w:val="28"/>
        </w:rPr>
        <w:lastRenderedPageBreak/>
        <w:t>минимизации обязанностей по исчислению и уплате страховых взносов, исчислению, удержанию и перечислению налога на доходы физических лиц при осуществлении</w:t>
      </w:r>
      <w:proofErr w:type="gramEnd"/>
      <w:r w:rsidRPr="00B17757">
        <w:rPr>
          <w:sz w:val="28"/>
          <w:szCs w:val="28"/>
        </w:rPr>
        <w:t xml:space="preserve"> выплат физическим лицам;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 подготавливать информационные материалы для начальника отдела и руководства Управления по вопросам применения плательщиками страховых взносов (налоговыми агентами) схем незаконной минимизации налогообложения;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 участвовать в разработке предложений по совершенствованию применения форм налогового контроля и методов их организации;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проводить отбор плательщиков страховых взносов (налоговых агентов) для проведения должностными лицами отдела углубленных мероприятий налогового контроля, оказывать методологическую помощь при их проведении;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передавать в отдел предпроверочного анализа и планирования налоговых проверок информацию (сведения), свидетельствующую о наличии признаков совершения плательщиками страховых взносов нарушений законодательства о налогах и сборах для рассмотрения вопроса о включении их в план выездных налоговых проверок;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осуществлять анализ деятельности организаций и индивидуальных предпринимателей в целях выявления признаков уклонения от исполнения обязанностей плательщиков страховых взносов, предусмотренных законодательством Российской Федерации о налогах и сборах, а также иными нормативными правовыми актами, устанавливающими такие обязанности;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 принимать все меры, предусмотренные законодательством Российской Федерации о налогах и сборах и иными нормативными правовыми актами, в целях принуждения плательщиков страховых взносов к исполнению обязанностей, в том числе по представлению в налоговые органы расчетов по страховым взносам и иных документов, обязанность по представлению которых предусмотрена законодательством Российской Федерации о налогах и сборах, а также иными нормативными правовыми актами, необходимых для</w:t>
      </w:r>
      <w:proofErr w:type="gramEnd"/>
      <w:r w:rsidRPr="00B17757">
        <w:rPr>
          <w:sz w:val="28"/>
          <w:szCs w:val="28"/>
        </w:rPr>
        <w:t xml:space="preserve"> обеспечения исполнения таких обязанностей;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 осуществлять подготовку и направление в банк решения налогового органа о приостановлении операций плательщика страховых взносов по его счетам в банке и переводов его электронных денежных средств в случае непредставления указанным плательщиком страховых взносов расчета по страховым взносам, в налоговый орган в течение определенного положениями статьи 76 Налогового кодекса Российской Федерации срока по истечении установленного срока представления такого расчета;</w:t>
      </w:r>
      <w:proofErr w:type="gramEnd"/>
      <w:r w:rsidRPr="00B17757">
        <w:rPr>
          <w:sz w:val="28"/>
          <w:szCs w:val="28"/>
        </w:rPr>
        <w:t xml:space="preserve"> обеспечить подготовку и направление </w:t>
      </w:r>
      <w:proofErr w:type="gramStart"/>
      <w:r w:rsidRPr="00B17757">
        <w:rPr>
          <w:sz w:val="28"/>
          <w:szCs w:val="28"/>
        </w:rPr>
        <w:t>в банк в установленный срок решения об отмене приостановления операций плательщика страховых взносов по его счетам в банке</w:t>
      </w:r>
      <w:proofErr w:type="gramEnd"/>
      <w:r w:rsidRPr="00B17757">
        <w:rPr>
          <w:sz w:val="28"/>
          <w:szCs w:val="28"/>
        </w:rPr>
        <w:t xml:space="preserve"> и переводов его электронных денежных средств при представлении расчета;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осуществлять производство по делам о налоговых и административных правонарушениях;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 xml:space="preserve">- осуществлять контроль передачи в Пенсионный фонд Российской Федерации (России) и Фонд социального страхования России сведений из расчетов по страховым взносам для ведения индивидуального персонифицированного учета, контроль полноты и качества файлов выгрузки, устранение ошибок выгрузки; </w:t>
      </w:r>
      <w:r w:rsidRPr="00B17757">
        <w:rPr>
          <w:sz w:val="28"/>
          <w:szCs w:val="28"/>
        </w:rPr>
        <w:lastRenderedPageBreak/>
        <w:t>производить передачу сведений из расчетов по страховым взносам в фонды медицинского страхования Архангельской области и Ненецкого автономного округа;</w:t>
      </w:r>
      <w:proofErr w:type="gramEnd"/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участвовать в пределах своей компетенции в подготовке материалов для заседания комиссий по легализации заработной платы, в том числе по вопросам, выявленным в ходе мероприятий налогового контроля;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участвовать в подготовке установленной отчетности по предмету деятельности отдела и ответов (информации) на письменные запросы, относящиеся к компетенции отдела;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proofErr w:type="gramStart"/>
      <w:r w:rsidRPr="00B17757">
        <w:rPr>
          <w:sz w:val="28"/>
          <w:szCs w:val="28"/>
        </w:rPr>
        <w:t>- осуществлять своевременную подготовку объективных и всесторонних ответов на обращения граждан (организаций) и (или) подготовку перенаправления поступившего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 согласно положениям Федерального закона от 02.05.2006 № 59-ФЗ «О порядке рассмотрения обращений граждан Российской Федерации» и соответствующих регламентов ФНС России;</w:t>
      </w:r>
      <w:proofErr w:type="gramEnd"/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участвовать в подготовке информации о плательщиках страховых взносов и произведенной ими уплате страховых взносов по запросам правоохранительных и иных органов, направленных в налоговый орган в пределах их полномочий;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 осуществлять индивидуальное информирование плательщиков страховых взносов </w:t>
      </w:r>
      <w:proofErr w:type="gramStart"/>
      <w:r w:rsidRPr="00B17757">
        <w:rPr>
          <w:sz w:val="28"/>
          <w:szCs w:val="28"/>
        </w:rPr>
        <w:t>по телефону при обращении заявителя с запросом в устной форме по телефону</w:t>
      </w:r>
      <w:proofErr w:type="gramEnd"/>
      <w:r w:rsidRPr="00B17757">
        <w:rPr>
          <w:sz w:val="28"/>
          <w:szCs w:val="28"/>
        </w:rPr>
        <w:t xml:space="preserve"> по вопросам, входящим в компетенцию отдела;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сообщать о необходимости проведения технических корректировок ошибочных данных в АИС «Налог – 3» в части страховых взносов, уплачиваемых плательщиками, производящими выплаты и иные вознаграждения физическим лицам, должностным лицам отдела, ответственным за их проведение;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принимать участие в обработке решений о зачете (возврате) в соответствии с действующим регламентом взаимодействия отделов Управления, устанавливающим принципы, сроки и последовательность такого участия;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осуществлять контроль за процессуальными и процедурными сроками;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 осуществлять самоконтроль и нести персональную ответственность за качество проведенных камеральных налоговых проверок, полноту и своевременность проведенных мероприятий налогового контроля;</w:t>
      </w:r>
    </w:p>
    <w:p w:rsidR="00B17757" w:rsidRPr="00B17757" w:rsidRDefault="00B17757" w:rsidP="00B17757">
      <w:pPr>
        <w:widowControl w:val="0"/>
        <w:tabs>
          <w:tab w:val="left" w:pos="1440"/>
        </w:tabs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осуществлять наполнение и самоконтроль за полнотой наполнения информационных ресурсов, обеспечивать их полноту и достоверность;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обеспечивать действенный контроль достоверности сведений, входящих в отчеты по формам 8-СВ, 2-НК, ВП;</w:t>
      </w:r>
    </w:p>
    <w:p w:rsidR="00B17757" w:rsidRPr="00B17757" w:rsidRDefault="00B17757" w:rsidP="00B1775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</w:t>
      </w:r>
      <w:r w:rsidRPr="00B17757">
        <w:rPr>
          <w:sz w:val="28"/>
          <w:szCs w:val="28"/>
        </w:rPr>
        <w:tab/>
        <w:t>осуществлять внутренний контроль по операциям технологических процессов ФНС России по предмету деятельности отдела, в том числе в соответствии с утвержденной картой внутреннего контроля, принимать меры по устранению выявленных нарушений и недостатков;</w:t>
      </w:r>
    </w:p>
    <w:p w:rsidR="00B17757" w:rsidRPr="00B17757" w:rsidRDefault="00B17757" w:rsidP="00B1775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</w:t>
      </w:r>
      <w:r w:rsidRPr="00B17757">
        <w:rPr>
          <w:sz w:val="28"/>
          <w:szCs w:val="28"/>
        </w:rPr>
        <w:tab/>
        <w:t>своевременно и качественно исполнять мероприятия согласно квартальному плану работы отдела;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lastRenderedPageBreak/>
        <w:t>- анализировать результаты камеральных налоговых проверок, практики рассмотрения споров соответствующего направления вышестоящими налоговыми органами и судебными инстанциями;</w:t>
      </w:r>
    </w:p>
    <w:p w:rsidR="00B17757" w:rsidRPr="00B17757" w:rsidRDefault="00B17757" w:rsidP="00B17757">
      <w:pPr>
        <w:tabs>
          <w:tab w:val="left" w:pos="851"/>
        </w:tabs>
        <w:ind w:firstLine="567"/>
        <w:jc w:val="both"/>
        <w:rPr>
          <w:color w:val="7030A0"/>
          <w:sz w:val="28"/>
          <w:szCs w:val="28"/>
        </w:rPr>
      </w:pPr>
      <w:r w:rsidRPr="00B17757">
        <w:rPr>
          <w:sz w:val="28"/>
          <w:szCs w:val="28"/>
        </w:rPr>
        <w:t>-</w:t>
      </w:r>
      <w:r w:rsidRPr="00B17757">
        <w:rPr>
          <w:sz w:val="28"/>
          <w:szCs w:val="28"/>
        </w:rPr>
        <w:tab/>
        <w:t>самостоятельно изучать нормативные правовые акты, приказы, письма, разъяснения налогового законодательства, обзоры судебной практики, применять их в работе;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 проводить ежедневный мониторинг наличия типичных нарушений по своим направлениям работы;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 проводить ежедневный мониторинг наличия неотработанных пользовательских заданий по своим направлениям работы, осуществлять оперативный </w:t>
      </w:r>
      <w:proofErr w:type="gramStart"/>
      <w:r w:rsidRPr="00B17757">
        <w:rPr>
          <w:sz w:val="28"/>
          <w:szCs w:val="28"/>
        </w:rPr>
        <w:t>контроль за</w:t>
      </w:r>
      <w:proofErr w:type="gramEnd"/>
      <w:r w:rsidRPr="00B17757">
        <w:rPr>
          <w:sz w:val="28"/>
          <w:szCs w:val="28"/>
        </w:rPr>
        <w:t xml:space="preserve"> их наличием и отработкой;</w:t>
      </w:r>
    </w:p>
    <w:p w:rsidR="00B17757" w:rsidRPr="00B17757" w:rsidRDefault="00B17757" w:rsidP="00B17757">
      <w:pPr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 xml:space="preserve">- проводить ежедневный мониторинг своевременного закрытия своих поручений в базе данных «Поручения» программы </w:t>
      </w:r>
      <w:proofErr w:type="spellStart"/>
      <w:r w:rsidRPr="00B17757">
        <w:rPr>
          <w:sz w:val="28"/>
          <w:szCs w:val="28"/>
        </w:rPr>
        <w:t>Lotus</w:t>
      </w:r>
      <w:proofErr w:type="spellEnd"/>
      <w:r w:rsidRPr="00B17757">
        <w:rPr>
          <w:sz w:val="28"/>
          <w:szCs w:val="28"/>
        </w:rPr>
        <w:t xml:space="preserve"> </w:t>
      </w:r>
      <w:proofErr w:type="spellStart"/>
      <w:r w:rsidRPr="00B17757">
        <w:rPr>
          <w:sz w:val="28"/>
          <w:szCs w:val="28"/>
        </w:rPr>
        <w:t>Notes</w:t>
      </w:r>
      <w:proofErr w:type="spellEnd"/>
      <w:r w:rsidRPr="00B17757">
        <w:rPr>
          <w:sz w:val="28"/>
          <w:szCs w:val="28"/>
        </w:rPr>
        <w:t>;</w:t>
      </w:r>
    </w:p>
    <w:p w:rsidR="00B17757" w:rsidRPr="00B17757" w:rsidRDefault="00B17757" w:rsidP="00B1775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17757">
        <w:rPr>
          <w:sz w:val="28"/>
          <w:szCs w:val="28"/>
        </w:rPr>
        <w:t>-</w:t>
      </w:r>
      <w:r w:rsidRPr="00B17757">
        <w:rPr>
          <w:sz w:val="28"/>
          <w:szCs w:val="28"/>
        </w:rPr>
        <w:tab/>
        <w:t>соблюдать установленный порядок прохождения документов и корреспонденции;</w:t>
      </w:r>
    </w:p>
    <w:p w:rsidR="00A51109" w:rsidRPr="00BF0D63" w:rsidRDefault="00A51109" w:rsidP="00A51109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E466C5">
        <w:rPr>
          <w:sz w:val="28"/>
          <w:szCs w:val="28"/>
        </w:rPr>
        <w:t xml:space="preserve">        - </w:t>
      </w:r>
      <w:proofErr w:type="gramStart"/>
      <w:r w:rsidRPr="00E466C5">
        <w:rPr>
          <w:sz w:val="28"/>
          <w:szCs w:val="28"/>
          <w:lang w:val="en-US"/>
        </w:rPr>
        <w:t>c</w:t>
      </w:r>
      <w:proofErr w:type="spellStart"/>
      <w:proofErr w:type="gramEnd"/>
      <w:r w:rsidRPr="00E466C5">
        <w:rPr>
          <w:sz w:val="28"/>
          <w:szCs w:val="28"/>
        </w:rPr>
        <w:t>облюдать</w:t>
      </w:r>
      <w:proofErr w:type="spellEnd"/>
      <w:r w:rsidRPr="00E466C5">
        <w:rPr>
          <w:sz w:val="28"/>
          <w:szCs w:val="28"/>
        </w:rPr>
        <w:t xml:space="preserve"> и исполнять требования законодательства и локальных </w:t>
      </w:r>
      <w:r w:rsidRPr="00D647A6">
        <w:rPr>
          <w:sz w:val="28"/>
          <w:szCs w:val="28"/>
        </w:rPr>
        <w:t>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</w:t>
      </w:r>
      <w:r w:rsidRPr="00BF0D63">
        <w:rPr>
          <w:sz w:val="28"/>
          <w:szCs w:val="20"/>
        </w:rPr>
        <w:t xml:space="preserve"> возложенным </w:t>
      </w:r>
      <w:r>
        <w:rPr>
          <w:sz w:val="28"/>
          <w:szCs w:val="20"/>
        </w:rPr>
        <w:t>на Федеральную налоговую службу.</w:t>
      </w:r>
      <w:r w:rsidRPr="00BF0D63">
        <w:rPr>
          <w:sz w:val="28"/>
          <w:szCs w:val="20"/>
        </w:rPr>
        <w:t xml:space="preserve"> </w:t>
      </w:r>
    </w:p>
    <w:p w:rsidR="00A51109" w:rsidRPr="00BF0D63" w:rsidRDefault="00A51109" w:rsidP="00A51109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A51109">
        <w:rPr>
          <w:sz w:val="28"/>
          <w:szCs w:val="20"/>
        </w:rPr>
        <w:t xml:space="preserve">- </w:t>
      </w:r>
      <w:proofErr w:type="gramStart"/>
      <w:r>
        <w:rPr>
          <w:sz w:val="28"/>
          <w:szCs w:val="20"/>
          <w:lang w:val="en-US"/>
        </w:rPr>
        <w:t>c</w:t>
      </w:r>
      <w:proofErr w:type="spellStart"/>
      <w:proofErr w:type="gramEnd"/>
      <w:r w:rsidRPr="00BF0D63">
        <w:rPr>
          <w:sz w:val="28"/>
          <w:szCs w:val="20"/>
        </w:rPr>
        <w:t>облюдать</w:t>
      </w:r>
      <w:proofErr w:type="spellEnd"/>
      <w:r w:rsidRPr="00BF0D63">
        <w:rPr>
          <w:sz w:val="28"/>
          <w:szCs w:val="20"/>
        </w:rPr>
        <w:t xml:space="preserve">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>
        <w:rPr>
          <w:sz w:val="28"/>
          <w:szCs w:val="20"/>
        </w:rPr>
        <w:t>,</w:t>
      </w:r>
      <w:r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>
        <w:rPr>
          <w:sz w:val="28"/>
          <w:szCs w:val="20"/>
        </w:rPr>
        <w:t>).</w:t>
      </w:r>
    </w:p>
    <w:p w:rsidR="00A51109" w:rsidRDefault="00A51109" w:rsidP="00D647A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</w:t>
      </w:r>
      <w:proofErr w:type="gramStart"/>
      <w:r w:rsidRPr="00A51109">
        <w:rPr>
          <w:sz w:val="28"/>
          <w:szCs w:val="20"/>
        </w:rPr>
        <w:t xml:space="preserve">- </w:t>
      </w:r>
      <w:r>
        <w:rPr>
          <w:sz w:val="28"/>
          <w:szCs w:val="20"/>
        </w:rPr>
        <w:t>н</w:t>
      </w:r>
      <w:r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Pr="00BF0D63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Pr="00BF0D63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BF0D63">
        <w:rPr>
          <w:sz w:val="28"/>
          <w:szCs w:val="20"/>
        </w:rPr>
        <w:t xml:space="preserve">, </w:t>
      </w:r>
      <w:r>
        <w:rPr>
          <w:sz w:val="28"/>
          <w:szCs w:val="20"/>
        </w:rPr>
        <w:t xml:space="preserve">дисков, </w:t>
      </w:r>
      <w:proofErr w:type="spellStart"/>
      <w:r>
        <w:rPr>
          <w:sz w:val="28"/>
          <w:szCs w:val="20"/>
        </w:rPr>
        <w:t>флеш</w:t>
      </w:r>
      <w:proofErr w:type="spellEnd"/>
      <w:r>
        <w:rPr>
          <w:sz w:val="28"/>
          <w:szCs w:val="20"/>
        </w:rPr>
        <w:t>-накопителей и др.).</w:t>
      </w:r>
    </w:p>
    <w:p w:rsidR="00A51109" w:rsidRDefault="00A51109" w:rsidP="00A51109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 использовании </w:t>
      </w:r>
      <w:r w:rsidRPr="00BF4B9F">
        <w:rPr>
          <w:sz w:val="28"/>
          <w:szCs w:val="20"/>
        </w:rPr>
        <w:t>сре</w:t>
      </w:r>
      <w:proofErr w:type="gramStart"/>
      <w:r w:rsidRPr="00BF4B9F">
        <w:rPr>
          <w:sz w:val="28"/>
          <w:szCs w:val="20"/>
        </w:rPr>
        <w:t>дств кр</w:t>
      </w:r>
      <w:proofErr w:type="gramEnd"/>
      <w:r w:rsidRPr="00BF4B9F">
        <w:rPr>
          <w:sz w:val="28"/>
          <w:szCs w:val="20"/>
        </w:rPr>
        <w:t>иптографической защиты</w:t>
      </w:r>
      <w:r>
        <w:rPr>
          <w:sz w:val="28"/>
          <w:szCs w:val="20"/>
        </w:rPr>
        <w:t xml:space="preserve"> </w:t>
      </w:r>
      <w:r w:rsidRPr="00BF4B9F">
        <w:rPr>
          <w:sz w:val="28"/>
          <w:szCs w:val="20"/>
        </w:rPr>
        <w:t>информации</w:t>
      </w:r>
      <w:r>
        <w:rPr>
          <w:sz w:val="28"/>
          <w:szCs w:val="20"/>
        </w:rPr>
        <w:t xml:space="preserve"> </w:t>
      </w:r>
      <w:r w:rsidRPr="00BF4B9F">
        <w:rPr>
          <w:sz w:val="28"/>
          <w:szCs w:val="20"/>
        </w:rPr>
        <w:t>и средств электронной подписи</w:t>
      </w:r>
      <w:r>
        <w:rPr>
          <w:sz w:val="28"/>
          <w:szCs w:val="20"/>
        </w:rPr>
        <w:t xml:space="preserve"> (в пределах своей компетенции):</w:t>
      </w:r>
    </w:p>
    <w:p w:rsidR="00A51109" w:rsidRPr="00BF4B9F" w:rsidRDefault="00A51109" w:rsidP="00A51109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Pr="00BF4B9F">
        <w:rPr>
          <w:sz w:val="28"/>
          <w:szCs w:val="20"/>
        </w:rPr>
        <w:t>соблюдать правила эксплуатации сре</w:t>
      </w:r>
      <w:proofErr w:type="gramStart"/>
      <w:r w:rsidRPr="00BF4B9F">
        <w:rPr>
          <w:sz w:val="28"/>
          <w:szCs w:val="20"/>
        </w:rPr>
        <w:t>дств кр</w:t>
      </w:r>
      <w:proofErr w:type="gramEnd"/>
      <w:r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A51109" w:rsidRPr="00BF4B9F" w:rsidRDefault="00A51109" w:rsidP="00A51109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A51109" w:rsidRPr="00BF4B9F" w:rsidRDefault="00A51109" w:rsidP="00A51109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A51109" w:rsidRPr="00BF4B9F" w:rsidRDefault="00A51109" w:rsidP="00A51109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lastRenderedPageBreak/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A51109" w:rsidRPr="00BF4B9F" w:rsidRDefault="00A51109" w:rsidP="00A51109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A51109" w:rsidRDefault="00A51109" w:rsidP="00A51109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>
        <w:rPr>
          <w:sz w:val="28"/>
          <w:szCs w:val="20"/>
        </w:rPr>
        <w:t>тографической защиты информации.</w:t>
      </w:r>
    </w:p>
    <w:p w:rsidR="00A51109" w:rsidRDefault="00A51109" w:rsidP="00A51109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</w:rPr>
        <w:tab/>
      </w:r>
      <w:r>
        <w:rPr>
          <w:rStyle w:val="FontStyle20"/>
          <w:sz w:val="28"/>
          <w:szCs w:val="28"/>
        </w:rPr>
        <w:t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</w:t>
      </w:r>
      <w:r w:rsidRPr="00EF0BDB">
        <w:rPr>
          <w:rStyle w:val="FontStyle20"/>
          <w:sz w:val="28"/>
          <w:szCs w:val="28"/>
        </w:rPr>
        <w:t xml:space="preserve">.  </w:t>
      </w:r>
    </w:p>
    <w:p w:rsidR="00A51109" w:rsidRPr="00EF0BDB" w:rsidRDefault="00A51109" w:rsidP="00A51109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51109" w:rsidRPr="00EF0BDB" w:rsidRDefault="00A51109" w:rsidP="00A51109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ab/>
        <w:t>Подготавливать проекты документов по рассмотрению жалоб и обращений граждан и организаций.</w:t>
      </w:r>
    </w:p>
    <w:p w:rsidR="00A51109" w:rsidRDefault="00A51109" w:rsidP="00A51109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A51109" w:rsidRPr="00EF0BDB" w:rsidRDefault="00A51109" w:rsidP="00A51109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51109" w:rsidRPr="00EF0BDB" w:rsidRDefault="00A51109" w:rsidP="00A51109">
      <w:pPr>
        <w:pStyle w:val="Style4"/>
        <w:widowControl/>
        <w:spacing w:line="240" w:lineRule="auto"/>
        <w:ind w:left="720" w:firstLine="131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51109" w:rsidRPr="00EF0BDB" w:rsidRDefault="00A51109" w:rsidP="00A51109">
      <w:pPr>
        <w:pStyle w:val="Style8"/>
        <w:widowControl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EF0BDB">
        <w:rPr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51109" w:rsidRPr="00EF0BDB" w:rsidRDefault="00A51109" w:rsidP="00A51109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>
        <w:rPr>
          <w:sz w:val="28"/>
          <w:szCs w:val="28"/>
        </w:rPr>
        <w:t>, соблюдать права и законные интересы граждан и организаций</w:t>
      </w:r>
      <w:r w:rsidRPr="00EF0BDB">
        <w:rPr>
          <w:sz w:val="28"/>
          <w:szCs w:val="28"/>
        </w:rPr>
        <w:t>.</w:t>
      </w:r>
    </w:p>
    <w:p w:rsidR="00A51109" w:rsidRPr="00EF0BDB" w:rsidRDefault="00A51109" w:rsidP="00A51109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8"/>
          <w:szCs w:val="28"/>
        </w:rPr>
      </w:pPr>
      <w:r w:rsidRPr="00EF0BDB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EF0BDB">
        <w:rPr>
          <w:sz w:val="28"/>
          <w:szCs w:val="28"/>
        </w:rPr>
        <w:t xml:space="preserve"> </w:t>
      </w:r>
    </w:p>
    <w:p w:rsidR="00A51109" w:rsidRPr="00EF0BDB" w:rsidRDefault="00A51109" w:rsidP="00A51109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51109" w:rsidRPr="00EF0BDB" w:rsidRDefault="00A51109" w:rsidP="00A51109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51109" w:rsidRPr="00EF0BDB" w:rsidRDefault="00A51109" w:rsidP="00A51109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51109" w:rsidRPr="00EF0BDB" w:rsidRDefault="00A51109" w:rsidP="00A51109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51109" w:rsidRPr="00EF0BDB" w:rsidRDefault="00A51109" w:rsidP="00A51109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служебную и исполнительскую дисциплину.</w:t>
      </w:r>
    </w:p>
    <w:p w:rsidR="00A51109" w:rsidRPr="00EF0BDB" w:rsidRDefault="00A51109" w:rsidP="00A51109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Обеспечивать сохранность служебного удостоверения.</w:t>
      </w:r>
    </w:p>
    <w:p w:rsidR="00A51109" w:rsidRPr="00EF0BDB" w:rsidRDefault="00A51109" w:rsidP="00A51109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EF0BDB">
        <w:rPr>
          <w:sz w:val="28"/>
          <w:szCs w:val="28"/>
        </w:rPr>
        <w:t>.</w:t>
      </w:r>
    </w:p>
    <w:p w:rsidR="00A51109" w:rsidRPr="00EF0BDB" w:rsidRDefault="00A51109" w:rsidP="00A51109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Вести делопроизводство</w:t>
      </w:r>
      <w:r w:rsidRPr="00F67CA6">
        <w:rPr>
          <w:sz w:val="28"/>
          <w:szCs w:val="28"/>
        </w:rPr>
        <w:t xml:space="preserve"> </w:t>
      </w:r>
      <w:r w:rsidRPr="00EF0BDB">
        <w:rPr>
          <w:sz w:val="28"/>
          <w:szCs w:val="28"/>
        </w:rPr>
        <w:t>Отдела</w:t>
      </w:r>
      <w:r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Pr="00EF0BDB">
        <w:rPr>
          <w:sz w:val="28"/>
          <w:szCs w:val="28"/>
        </w:rPr>
        <w:t xml:space="preserve"> в пределах своей компетенции.</w:t>
      </w:r>
    </w:p>
    <w:p w:rsidR="00A51109" w:rsidRPr="00EF0BDB" w:rsidRDefault="00A51109" w:rsidP="00A51109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EF0BDB">
        <w:rPr>
          <w:sz w:val="28"/>
          <w:szCs w:val="28"/>
        </w:rPr>
        <w:t>Соблюдать служебный распорядок Управления.</w:t>
      </w:r>
    </w:p>
    <w:p w:rsidR="00193E47" w:rsidRPr="00AF742A" w:rsidRDefault="00193E47" w:rsidP="00193E47">
      <w:pPr>
        <w:tabs>
          <w:tab w:val="left" w:pos="851"/>
        </w:tabs>
        <w:autoSpaceDE w:val="0"/>
        <w:autoSpaceDN w:val="0"/>
        <w:adjustRightInd w:val="0"/>
        <w:ind w:firstLine="504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AE7021" w:rsidRPr="00B82B56" w:rsidRDefault="000C5F10" w:rsidP="00A23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021">
        <w:rPr>
          <w:sz w:val="28"/>
          <w:szCs w:val="28"/>
        </w:rPr>
        <w:t xml:space="preserve">9. </w:t>
      </w:r>
      <w:proofErr w:type="gramStart"/>
      <w:r w:rsidR="00B17757">
        <w:rPr>
          <w:sz w:val="28"/>
          <w:szCs w:val="28"/>
        </w:rPr>
        <w:t>Главный</w:t>
      </w:r>
      <w:r w:rsidR="004326F3">
        <w:rPr>
          <w:sz w:val="28"/>
          <w:szCs w:val="28"/>
        </w:rPr>
        <w:t xml:space="preserve"> г</w:t>
      </w:r>
      <w:r w:rsidR="000A6EA5">
        <w:rPr>
          <w:sz w:val="28"/>
          <w:szCs w:val="28"/>
        </w:rPr>
        <w:t>осударственный налоговый инспектор</w:t>
      </w:r>
      <w:r w:rsidR="0022547E" w:rsidRPr="00B82B56">
        <w:rPr>
          <w:sz w:val="28"/>
          <w:szCs w:val="28"/>
        </w:rPr>
        <w:t xml:space="preserve"> </w:t>
      </w:r>
      <w:r w:rsidRPr="00B82B56">
        <w:rPr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27">
        <w:r w:rsidRPr="00B82B56">
          <w:rPr>
            <w:sz w:val="28"/>
            <w:szCs w:val="28"/>
          </w:rPr>
          <w:t>Положением</w:t>
        </w:r>
      </w:hyperlink>
      <w:r w:rsidRPr="00B82B56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 w:rsidRPr="00B82B56">
        <w:rPr>
          <w:sz w:val="28"/>
          <w:szCs w:val="28"/>
        </w:rPr>
        <w:t>№</w:t>
      </w:r>
      <w:r w:rsidRPr="00B82B56">
        <w:rPr>
          <w:sz w:val="28"/>
          <w:szCs w:val="28"/>
        </w:rPr>
        <w:t xml:space="preserve"> 506 "Об утверждении Положения о Федеральной налоговой службе", </w:t>
      </w:r>
      <w:r w:rsidR="00F054A7" w:rsidRPr="00B82B56">
        <w:rPr>
          <w:sz w:val="28"/>
          <w:szCs w:val="28"/>
        </w:rPr>
        <w:t xml:space="preserve">Положением об Управлении, </w:t>
      </w:r>
      <w:r w:rsidR="00943B47" w:rsidRPr="00B82B56">
        <w:rPr>
          <w:sz w:val="28"/>
          <w:szCs w:val="28"/>
        </w:rPr>
        <w:t xml:space="preserve">Положением об </w:t>
      </w:r>
      <w:r w:rsidR="0022547E" w:rsidRPr="00B82B56">
        <w:rPr>
          <w:sz w:val="28"/>
          <w:szCs w:val="28"/>
        </w:rPr>
        <w:t>Отделе</w:t>
      </w:r>
      <w:r w:rsidR="00943B47" w:rsidRPr="00B82B56">
        <w:rPr>
          <w:sz w:val="28"/>
          <w:szCs w:val="28"/>
        </w:rPr>
        <w:t xml:space="preserve">, </w:t>
      </w:r>
      <w:r w:rsidRPr="00B82B56">
        <w:rPr>
          <w:sz w:val="28"/>
          <w:szCs w:val="28"/>
        </w:rPr>
        <w:t xml:space="preserve">приказами (распоряжениями) ФНС России, </w:t>
      </w:r>
      <w:r w:rsidR="00943B47" w:rsidRPr="00B82B56">
        <w:rPr>
          <w:sz w:val="28"/>
          <w:szCs w:val="28"/>
        </w:rPr>
        <w:t xml:space="preserve">Управления, </w:t>
      </w:r>
      <w:r w:rsidRPr="00B82B56">
        <w:rPr>
          <w:sz w:val="28"/>
          <w:szCs w:val="28"/>
        </w:rPr>
        <w:t xml:space="preserve">поручениями </w:t>
      </w:r>
      <w:r w:rsidR="00943B47" w:rsidRPr="00B82B56">
        <w:rPr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Pr="00B82B5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B17757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Pr="00B82B5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применения законодательства Российской Федерации по предмету деятельности отдела;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проверки представленных документов, соответствия представленных документов требованиям законодательства, их достоверности и полноты;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 xml:space="preserve">исполнения соответствующего документа, в том числе, установление оснований, установленных действующим законодательством, при наличии которых государственная услуга не предоставляется; 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индивидуального устного информирования налогоплательщиков при приеме устного запроса (по телефону или лично);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lastRenderedPageBreak/>
        <w:t xml:space="preserve">подготовки документов по привлечению к административной и налоговой ответственности; 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информирования начальника отдела, руководства управления для принятия им соответствующих решений;</w:t>
      </w:r>
    </w:p>
    <w:p w:rsidR="00A60B45" w:rsidRPr="00B82B56" w:rsidRDefault="00A60B45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Pr="00B82B5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B17757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B82B5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B82B56" w:rsidRPr="00B82B5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B5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5F10" w:rsidRPr="006667FE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B5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 Российской Федерации.</w:t>
      </w:r>
    </w:p>
    <w:p w:rsidR="000A6EA5" w:rsidRDefault="000A6EA5" w:rsidP="000E602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2EAF" w:rsidRDefault="000C5F10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12. </w:t>
      </w:r>
      <w:r w:rsidR="00B17757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г</w:t>
      </w:r>
      <w:r w:rsidR="000A6EA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Pr="00B82B5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применения законодательства Российской Федерации,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подготовки проектов локальных актов Управления, входящих в компетенцию отдела,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 xml:space="preserve">подготовки проектов ответов по запросам СМИ, материалов публичного информационного характера, </w:t>
      </w:r>
    </w:p>
    <w:p w:rsidR="003E1A8B" w:rsidRPr="003E1A8B" w:rsidRDefault="003E1A8B" w:rsidP="003E1A8B">
      <w:pPr>
        <w:ind w:firstLine="709"/>
        <w:jc w:val="both"/>
        <w:rPr>
          <w:sz w:val="28"/>
          <w:szCs w:val="28"/>
        </w:rPr>
      </w:pPr>
      <w:r w:rsidRPr="003E1A8B">
        <w:rPr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8A32E1" w:rsidRDefault="008A32E1" w:rsidP="00785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B7E" w:rsidRPr="00B82B56" w:rsidRDefault="000C5F10" w:rsidP="00785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13. </w:t>
      </w:r>
      <w:r w:rsidR="00B17757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г</w:t>
      </w:r>
      <w:r w:rsidR="000A6EA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Pr="00B82B5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306C4" w:rsidRPr="000306C4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положени</w:t>
      </w:r>
      <w:r w:rsidR="00125F41">
        <w:rPr>
          <w:rFonts w:ascii="Times New Roman" w:hAnsi="Times New Roman" w:cs="Times New Roman"/>
          <w:sz w:val="28"/>
          <w:szCs w:val="28"/>
        </w:rPr>
        <w:t>я</w:t>
      </w:r>
      <w:r w:rsidRPr="000306C4">
        <w:rPr>
          <w:rFonts w:ascii="Times New Roman" w:hAnsi="Times New Roman" w:cs="Times New Roman"/>
          <w:sz w:val="28"/>
          <w:szCs w:val="28"/>
        </w:rPr>
        <w:t xml:space="preserve"> об </w:t>
      </w:r>
      <w:r w:rsidR="00812124">
        <w:rPr>
          <w:rFonts w:ascii="Times New Roman" w:hAnsi="Times New Roman" w:cs="Times New Roman"/>
          <w:sz w:val="28"/>
          <w:szCs w:val="28"/>
        </w:rPr>
        <w:t>О</w:t>
      </w:r>
      <w:r w:rsidRPr="000306C4">
        <w:rPr>
          <w:rFonts w:ascii="Times New Roman" w:hAnsi="Times New Roman" w:cs="Times New Roman"/>
          <w:sz w:val="28"/>
          <w:szCs w:val="28"/>
        </w:rPr>
        <w:t>тделе;</w:t>
      </w:r>
    </w:p>
    <w:p w:rsidR="000306C4" w:rsidRPr="000306C4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5F10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0E6026" w:rsidRPr="00556B7E" w:rsidRDefault="000E6026" w:rsidP="00B177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C0D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B17757">
        <w:rPr>
          <w:rFonts w:ascii="Times New Roman" w:hAnsi="Times New Roman" w:cs="Times New Roman"/>
          <w:sz w:val="28"/>
          <w:szCs w:val="28"/>
        </w:rPr>
        <w:t>главным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государственным налоговым инспектором</w:t>
      </w:r>
      <w:r w:rsidR="00F054A7" w:rsidRPr="00F91C0D">
        <w:rPr>
          <w:rFonts w:ascii="Times New Roman" w:hAnsi="Times New Roman" w:cs="Times New Roman"/>
          <w:sz w:val="28"/>
          <w:szCs w:val="28"/>
        </w:rPr>
        <w:t xml:space="preserve"> </w:t>
      </w:r>
      <w:r w:rsidRPr="00F91C0D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28">
        <w:r w:rsidRPr="00F91C0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F91C0D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29">
        <w:r w:rsidRPr="00F91C0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 w:rsidRPr="00F91C0D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r w:rsidR="00F561A2" w:rsidRPr="00F91C0D">
        <w:rPr>
          <w:rFonts w:ascii="Times New Roman" w:hAnsi="Times New Roman" w:cs="Times New Roman"/>
          <w:sz w:val="28"/>
          <w:szCs w:val="28"/>
        </w:rPr>
        <w:t>, утвержденным</w:t>
      </w:r>
      <w:proofErr w:type="gramEnd"/>
      <w:r w:rsidR="00F561A2" w:rsidRPr="00F91C0D">
        <w:rPr>
          <w:rFonts w:ascii="Times New Roman" w:hAnsi="Times New Roman" w:cs="Times New Roman"/>
          <w:sz w:val="28"/>
          <w:szCs w:val="28"/>
        </w:rPr>
        <w:t xml:space="preserve">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30">
        <w:r w:rsidRPr="00F91C0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F91C0D">
        <w:rPr>
          <w:rFonts w:ascii="Times New Roman" w:hAnsi="Times New Roman" w:cs="Times New Roman"/>
          <w:sz w:val="28"/>
          <w:szCs w:val="28"/>
        </w:rPr>
        <w:t>.</w:t>
      </w:r>
    </w:p>
    <w:p w:rsidR="000A6EA5" w:rsidRPr="00430AB4" w:rsidRDefault="000A6EA5" w:rsidP="00B177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E6026" w:rsidRPr="00456A96" w:rsidRDefault="000C5F10" w:rsidP="00B17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>Взаимодействие</w:t>
      </w:r>
      <w:r w:rsidR="00F91C0D" w:rsidRPr="00F91C0D">
        <w:rPr>
          <w:rFonts w:ascii="Times New Roman" w:hAnsi="Times New Roman" w:cs="Times New Roman"/>
          <w:sz w:val="28"/>
          <w:szCs w:val="28"/>
        </w:rPr>
        <w:t xml:space="preserve">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E0428" w:rsidRPr="00F91C0D">
        <w:rPr>
          <w:rFonts w:ascii="Times New Roman" w:hAnsi="Times New Roman" w:cs="Times New Roman"/>
          <w:sz w:val="28"/>
          <w:szCs w:val="28"/>
        </w:rPr>
        <w:t xml:space="preserve"> </w:t>
      </w:r>
      <w:r w:rsidRPr="00F91C0D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F91C0D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F91C0D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>
        <w:r w:rsidRPr="00F91C0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 </w:t>
      </w:r>
      <w:hyperlink r:id="rId32">
        <w:r w:rsidRPr="00F91C0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>79-ФЗ, а также в соответствии с иными нормативными правовыми актами Российской Федерации</w:t>
      </w:r>
      <w:r w:rsidR="00F91C0D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F91C0D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C0D">
        <w:rPr>
          <w:rFonts w:ascii="Times New Roman" w:hAnsi="Times New Roman" w:cs="Times New Roman"/>
          <w:sz w:val="28"/>
          <w:szCs w:val="28"/>
        </w:rPr>
        <w:t xml:space="preserve">16. </w:t>
      </w:r>
      <w:r w:rsidR="00B17757">
        <w:rPr>
          <w:rFonts w:ascii="Times New Roman" w:hAnsi="Times New Roman" w:cs="Times New Roman"/>
          <w:sz w:val="28"/>
          <w:szCs w:val="28"/>
        </w:rPr>
        <w:t>Главный</w:t>
      </w:r>
      <w:r w:rsidR="004326F3">
        <w:rPr>
          <w:rFonts w:ascii="Times New Roman" w:hAnsi="Times New Roman" w:cs="Times New Roman"/>
          <w:sz w:val="28"/>
          <w:szCs w:val="28"/>
        </w:rPr>
        <w:t xml:space="preserve"> г</w:t>
      </w:r>
      <w:r w:rsidR="000A6EA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E0428" w:rsidRPr="00F91C0D">
        <w:rPr>
          <w:rFonts w:ascii="Times New Roman" w:hAnsi="Times New Roman" w:cs="Times New Roman"/>
          <w:sz w:val="28"/>
          <w:szCs w:val="28"/>
        </w:rPr>
        <w:t xml:space="preserve"> </w:t>
      </w:r>
      <w:r w:rsidRPr="00F91C0D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0C5F10" w:rsidRDefault="00F91C0D" w:rsidP="00F91C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C0D">
        <w:rPr>
          <w:rFonts w:ascii="Times New Roman" w:hAnsi="Times New Roman" w:cs="Times New Roman"/>
          <w:sz w:val="28"/>
          <w:szCs w:val="28"/>
        </w:rPr>
        <w:t>-бесплатное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лиц.</w:t>
      </w:r>
    </w:p>
    <w:p w:rsidR="00441F23" w:rsidRPr="00456A96" w:rsidRDefault="00441F23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41F23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</w:t>
      </w:r>
      <w:r w:rsidRPr="00441F23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B17757">
        <w:rPr>
          <w:rFonts w:ascii="Times New Roman" w:hAnsi="Times New Roman" w:cs="Times New Roman"/>
          <w:sz w:val="28"/>
          <w:szCs w:val="28"/>
        </w:rPr>
        <w:t>главного</w:t>
      </w:r>
      <w:r w:rsidR="004326F3">
        <w:rPr>
          <w:rFonts w:ascii="Times New Roman" w:hAnsi="Times New Roman" w:cs="Times New Roman"/>
          <w:sz w:val="28"/>
          <w:szCs w:val="28"/>
        </w:rPr>
        <w:t xml:space="preserve"> </w:t>
      </w:r>
      <w:r w:rsidR="000A6E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73A60" w:rsidRPr="00441F23">
        <w:rPr>
          <w:rFonts w:ascii="Times New Roman" w:hAnsi="Times New Roman" w:cs="Times New Roman"/>
          <w:sz w:val="28"/>
          <w:szCs w:val="28"/>
        </w:rPr>
        <w:t xml:space="preserve"> </w:t>
      </w:r>
      <w:r w:rsidRPr="00441F23">
        <w:rPr>
          <w:rFonts w:ascii="Times New Roman" w:hAnsi="Times New Roman" w:cs="Times New Roman"/>
          <w:sz w:val="28"/>
          <w:szCs w:val="28"/>
        </w:rPr>
        <w:t>оцен</w:t>
      </w:r>
      <w:r w:rsidR="00007794" w:rsidRPr="00441F23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Pr="00441F23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6026" w:rsidRPr="0060426C" w:rsidRDefault="00441F23" w:rsidP="00B17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441F23" w:rsidRDefault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1A8B" w:rsidRDefault="006E5EB1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054A7" w:rsidRPr="00F054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EB1" w:rsidRDefault="003E1A8B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камеральных проверок НДФЛ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№4</w:t>
      </w:r>
      <w:r w:rsidR="00A0600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13F7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6E5EB1" w:rsidRDefault="00812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0E6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EB1">
        <w:rPr>
          <w:rFonts w:ascii="Times New Roman" w:hAnsi="Times New Roman" w:cs="Times New Roman"/>
          <w:sz w:val="28"/>
          <w:szCs w:val="28"/>
        </w:rPr>
        <w:t>»</w:t>
      </w:r>
      <w:r w:rsidR="00A06007">
        <w:rPr>
          <w:rFonts w:ascii="Times New Roman" w:hAnsi="Times New Roman" w:cs="Times New Roman"/>
          <w:sz w:val="28"/>
          <w:szCs w:val="28"/>
        </w:rPr>
        <w:t xml:space="preserve"> </w:t>
      </w:r>
      <w:r w:rsidR="000E602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6E5EB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E5EB1">
        <w:rPr>
          <w:rFonts w:ascii="Times New Roman" w:hAnsi="Times New Roman" w:cs="Times New Roman"/>
          <w:sz w:val="28"/>
          <w:szCs w:val="28"/>
        </w:rPr>
        <w:t>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00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124" w:rsidRDefault="00812124" w:rsidP="00812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0E60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0E60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00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124" w:rsidRDefault="00812124" w:rsidP="00812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0E60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0E60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06007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1" w:name="_GoBack"/>
      <w:bookmarkEnd w:id="1"/>
    </w:p>
    <w:p w:rsidR="00B17757" w:rsidRDefault="00812124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0E60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0E60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41F23" w:rsidRDefault="000C5F10" w:rsidP="00B17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С дол</w:t>
      </w:r>
      <w:r w:rsidR="00B17757">
        <w:rPr>
          <w:rFonts w:ascii="Times New Roman" w:hAnsi="Times New Roman" w:cs="Times New Roman"/>
          <w:sz w:val="28"/>
          <w:szCs w:val="28"/>
        </w:rPr>
        <w:t xml:space="preserve">жностным регламентом </w:t>
      </w:r>
      <w:proofErr w:type="gramStart"/>
      <w:r w:rsidR="00B17757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</w:p>
    <w:p w:rsidR="003E1A8B" w:rsidRDefault="004326F3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0A6EA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</w:p>
    <w:p w:rsidR="00441F23" w:rsidRPr="00441F23" w:rsidRDefault="003E1A8B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№4</w:t>
      </w:r>
      <w:r w:rsidR="00441F23">
        <w:rPr>
          <w:rFonts w:ascii="Times New Roman" w:hAnsi="Times New Roman" w:cs="Times New Roman"/>
          <w:sz w:val="28"/>
          <w:szCs w:val="28"/>
        </w:rPr>
        <w:t xml:space="preserve">      </w:t>
      </w:r>
      <w:r w:rsidR="00250E0E">
        <w:rPr>
          <w:rFonts w:ascii="Times New Roman" w:hAnsi="Times New Roman" w:cs="Times New Roman"/>
          <w:sz w:val="28"/>
          <w:szCs w:val="28"/>
        </w:rPr>
        <w:t>___________</w:t>
      </w:r>
      <w:r w:rsidR="00441F2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32793" w:rsidRPr="001B0922" w:rsidRDefault="00A2344F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344F">
        <w:rPr>
          <w:rFonts w:ascii="Times New Roman" w:hAnsi="Times New Roman" w:cs="Times New Roman"/>
          <w:sz w:val="28"/>
          <w:szCs w:val="28"/>
        </w:rPr>
        <w:t>«____»</w:t>
      </w:r>
      <w:r w:rsidR="00812124">
        <w:rPr>
          <w:rFonts w:ascii="Times New Roman" w:hAnsi="Times New Roman" w:cs="Times New Roman"/>
          <w:sz w:val="28"/>
          <w:szCs w:val="28"/>
        </w:rPr>
        <w:t xml:space="preserve"> </w:t>
      </w:r>
      <w:r w:rsidR="003E1A8B">
        <w:rPr>
          <w:rFonts w:ascii="Times New Roman" w:hAnsi="Times New Roman" w:cs="Times New Roman"/>
          <w:sz w:val="28"/>
          <w:szCs w:val="28"/>
        </w:rPr>
        <w:t>____________</w:t>
      </w:r>
      <w:r w:rsidR="00812124">
        <w:rPr>
          <w:rFonts w:ascii="Times New Roman" w:hAnsi="Times New Roman" w:cs="Times New Roman"/>
          <w:sz w:val="28"/>
          <w:szCs w:val="28"/>
        </w:rPr>
        <w:t xml:space="preserve"> </w:t>
      </w:r>
      <w:r w:rsidRPr="00A2344F">
        <w:rPr>
          <w:rFonts w:ascii="Times New Roman" w:hAnsi="Times New Roman" w:cs="Times New Roman"/>
          <w:sz w:val="28"/>
          <w:szCs w:val="28"/>
        </w:rPr>
        <w:t>20</w:t>
      </w:r>
      <w:r w:rsidR="000E6026">
        <w:rPr>
          <w:rFonts w:ascii="Times New Roman" w:hAnsi="Times New Roman" w:cs="Times New Roman"/>
          <w:sz w:val="28"/>
          <w:szCs w:val="28"/>
        </w:rPr>
        <w:t xml:space="preserve">  </w:t>
      </w:r>
      <w:r w:rsidRPr="00A2344F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D32793" w:rsidRPr="001B0922" w:rsidSect="000F4C53">
      <w:headerReference w:type="default" r:id="rId3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8B7" w:rsidRDefault="00A428B7" w:rsidP="00007794">
      <w:r>
        <w:separator/>
      </w:r>
    </w:p>
  </w:endnote>
  <w:endnote w:type="continuationSeparator" w:id="0">
    <w:p w:rsidR="00A428B7" w:rsidRDefault="00A428B7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8B7" w:rsidRDefault="00A428B7" w:rsidP="00007794">
      <w:r>
        <w:separator/>
      </w:r>
    </w:p>
  </w:footnote>
  <w:footnote w:type="continuationSeparator" w:id="0">
    <w:p w:rsidR="00A428B7" w:rsidRDefault="00A428B7" w:rsidP="00007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Content>
      <w:p w:rsidR="00A428B7" w:rsidRDefault="00A428B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6C5">
          <w:rPr>
            <w:noProof/>
          </w:rPr>
          <w:t>15</w:t>
        </w:r>
        <w:r>
          <w:fldChar w:fldCharType="end"/>
        </w:r>
      </w:p>
    </w:sdtContent>
  </w:sdt>
  <w:p w:rsidR="00A428B7" w:rsidRDefault="00A428B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21628"/>
    <w:rsid w:val="00026784"/>
    <w:rsid w:val="000306C4"/>
    <w:rsid w:val="00084170"/>
    <w:rsid w:val="000A6EA5"/>
    <w:rsid w:val="000C5F10"/>
    <w:rsid w:val="000E6026"/>
    <w:rsid w:val="000F4C53"/>
    <w:rsid w:val="00116460"/>
    <w:rsid w:val="00125F41"/>
    <w:rsid w:val="0012762F"/>
    <w:rsid w:val="00147AC7"/>
    <w:rsid w:val="00156A27"/>
    <w:rsid w:val="00174BA1"/>
    <w:rsid w:val="00180DF3"/>
    <w:rsid w:val="001918D2"/>
    <w:rsid w:val="00193E47"/>
    <w:rsid w:val="00197DCF"/>
    <w:rsid w:val="001B0922"/>
    <w:rsid w:val="001B1EBE"/>
    <w:rsid w:val="001B59B9"/>
    <w:rsid w:val="0021324A"/>
    <w:rsid w:val="00213F70"/>
    <w:rsid w:val="0022390C"/>
    <w:rsid w:val="0022547E"/>
    <w:rsid w:val="00232AB4"/>
    <w:rsid w:val="00243C6D"/>
    <w:rsid w:val="00250E0E"/>
    <w:rsid w:val="00273A60"/>
    <w:rsid w:val="002F2F08"/>
    <w:rsid w:val="002F44E6"/>
    <w:rsid w:val="00306A0D"/>
    <w:rsid w:val="00332BE1"/>
    <w:rsid w:val="003405D6"/>
    <w:rsid w:val="00340EC1"/>
    <w:rsid w:val="003734C0"/>
    <w:rsid w:val="00382D80"/>
    <w:rsid w:val="003B060D"/>
    <w:rsid w:val="003D6B16"/>
    <w:rsid w:val="003E1A8B"/>
    <w:rsid w:val="003F2CCA"/>
    <w:rsid w:val="00404516"/>
    <w:rsid w:val="004055F7"/>
    <w:rsid w:val="00417E28"/>
    <w:rsid w:val="00430AB4"/>
    <w:rsid w:val="004326F3"/>
    <w:rsid w:val="0043317E"/>
    <w:rsid w:val="00441F23"/>
    <w:rsid w:val="00456A96"/>
    <w:rsid w:val="00462ACB"/>
    <w:rsid w:val="004662AA"/>
    <w:rsid w:val="00477116"/>
    <w:rsid w:val="004900E6"/>
    <w:rsid w:val="004E0428"/>
    <w:rsid w:val="005024AE"/>
    <w:rsid w:val="005130BB"/>
    <w:rsid w:val="00531475"/>
    <w:rsid w:val="00533202"/>
    <w:rsid w:val="00550CB3"/>
    <w:rsid w:val="00556B7E"/>
    <w:rsid w:val="00590BCA"/>
    <w:rsid w:val="005966A9"/>
    <w:rsid w:val="00596823"/>
    <w:rsid w:val="00597E55"/>
    <w:rsid w:val="00602EAF"/>
    <w:rsid w:val="0060426C"/>
    <w:rsid w:val="00661A09"/>
    <w:rsid w:val="006667FE"/>
    <w:rsid w:val="006718BA"/>
    <w:rsid w:val="00686347"/>
    <w:rsid w:val="006A4631"/>
    <w:rsid w:val="006B143E"/>
    <w:rsid w:val="006E40ED"/>
    <w:rsid w:val="006E570F"/>
    <w:rsid w:val="006E5EB1"/>
    <w:rsid w:val="00713FA4"/>
    <w:rsid w:val="00721150"/>
    <w:rsid w:val="00767BFC"/>
    <w:rsid w:val="00772E8D"/>
    <w:rsid w:val="0078208E"/>
    <w:rsid w:val="0078596E"/>
    <w:rsid w:val="007A6E54"/>
    <w:rsid w:val="007C0D61"/>
    <w:rsid w:val="007F30A4"/>
    <w:rsid w:val="00812124"/>
    <w:rsid w:val="00841A56"/>
    <w:rsid w:val="00841E96"/>
    <w:rsid w:val="008A32E1"/>
    <w:rsid w:val="00904D10"/>
    <w:rsid w:val="00910506"/>
    <w:rsid w:val="00910886"/>
    <w:rsid w:val="00943B47"/>
    <w:rsid w:val="009A5081"/>
    <w:rsid w:val="009B7013"/>
    <w:rsid w:val="009E374A"/>
    <w:rsid w:val="009E4C74"/>
    <w:rsid w:val="009E7144"/>
    <w:rsid w:val="00A06007"/>
    <w:rsid w:val="00A2344F"/>
    <w:rsid w:val="00A428B7"/>
    <w:rsid w:val="00A47DEB"/>
    <w:rsid w:val="00A51109"/>
    <w:rsid w:val="00A51340"/>
    <w:rsid w:val="00A538EF"/>
    <w:rsid w:val="00A60B45"/>
    <w:rsid w:val="00A847F7"/>
    <w:rsid w:val="00A92EFB"/>
    <w:rsid w:val="00AB4D96"/>
    <w:rsid w:val="00AD7512"/>
    <w:rsid w:val="00AE0F6E"/>
    <w:rsid w:val="00AE7021"/>
    <w:rsid w:val="00AF742A"/>
    <w:rsid w:val="00B17757"/>
    <w:rsid w:val="00B27BD9"/>
    <w:rsid w:val="00B4470B"/>
    <w:rsid w:val="00B807D1"/>
    <w:rsid w:val="00B82B56"/>
    <w:rsid w:val="00BB3F38"/>
    <w:rsid w:val="00BB73D6"/>
    <w:rsid w:val="00BC2902"/>
    <w:rsid w:val="00BD18BD"/>
    <w:rsid w:val="00BE5C8D"/>
    <w:rsid w:val="00C13623"/>
    <w:rsid w:val="00C54ABA"/>
    <w:rsid w:val="00C77693"/>
    <w:rsid w:val="00C831C2"/>
    <w:rsid w:val="00CB2C13"/>
    <w:rsid w:val="00D32793"/>
    <w:rsid w:val="00D4461C"/>
    <w:rsid w:val="00D647A6"/>
    <w:rsid w:val="00D8505F"/>
    <w:rsid w:val="00D906F5"/>
    <w:rsid w:val="00D94342"/>
    <w:rsid w:val="00DA6152"/>
    <w:rsid w:val="00DC315D"/>
    <w:rsid w:val="00DC4AD7"/>
    <w:rsid w:val="00E35D60"/>
    <w:rsid w:val="00E41050"/>
    <w:rsid w:val="00E466C5"/>
    <w:rsid w:val="00E65E54"/>
    <w:rsid w:val="00E91EC5"/>
    <w:rsid w:val="00EE1357"/>
    <w:rsid w:val="00EF0BDB"/>
    <w:rsid w:val="00F054A7"/>
    <w:rsid w:val="00F542FC"/>
    <w:rsid w:val="00F561A2"/>
    <w:rsid w:val="00F60B06"/>
    <w:rsid w:val="00F652FE"/>
    <w:rsid w:val="00F82A9E"/>
    <w:rsid w:val="00F91C0D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No Spacing"/>
    <w:link w:val="ab"/>
    <w:uiPriority w:val="1"/>
    <w:qFormat/>
    <w:rsid w:val="00A92EF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92EFB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A92EFB"/>
    <w:pPr>
      <w:ind w:left="720"/>
      <w:contextualSpacing/>
    </w:pPr>
    <w:rPr>
      <w:lang w:val="x-none" w:eastAsia="x-none"/>
    </w:rPr>
  </w:style>
  <w:style w:type="character" w:customStyle="1" w:styleId="ad">
    <w:name w:val="Абзац списка Знак"/>
    <w:link w:val="ac"/>
    <w:uiPriority w:val="34"/>
    <w:locked/>
    <w:rsid w:val="00A92E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No Spacing"/>
    <w:link w:val="ab"/>
    <w:uiPriority w:val="1"/>
    <w:qFormat/>
    <w:rsid w:val="00A92EF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92EFB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A92EFB"/>
    <w:pPr>
      <w:ind w:left="720"/>
      <w:contextualSpacing/>
    </w:pPr>
    <w:rPr>
      <w:lang w:val="x-none" w:eastAsia="x-none"/>
    </w:rPr>
  </w:style>
  <w:style w:type="character" w:customStyle="1" w:styleId="ad">
    <w:name w:val="Абзац списка Знак"/>
    <w:link w:val="ac"/>
    <w:uiPriority w:val="34"/>
    <w:locked/>
    <w:rsid w:val="00A92E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12A586EC13A9A04B76A13004756A8FFB04EA682504D1C76D8AD172B8CCCB5D1060D9EAC05081B093AAB1731Dr0s5H" TargetMode="External"/><Relationship Id="rId18" Type="http://schemas.openxmlformats.org/officeDocument/2006/relationships/hyperlink" Target="consultantplus://offline/ref=E412A586EC13A9A04B76A13004756A8FFC0FEA6A2204D1C76D8AD172B8CCCB5D1060D9EAC05081B093AAB1731Dr0s5H" TargetMode="External"/><Relationship Id="rId26" Type="http://schemas.openxmlformats.org/officeDocument/2006/relationships/hyperlink" Target="https://login.consultant.ru/link/?req=doc&amp;base=LAW&amp;n=483113&amp;dst=47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3113&amp;dst=100123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412A586EC13A9A04B76A13004756A8FFC0FE76C200E8CCD65D3DD70BFC39458057181E7C9479FB38EB6B371r1sCH" TargetMode="External"/><Relationship Id="rId17" Type="http://schemas.openxmlformats.org/officeDocument/2006/relationships/hyperlink" Target="consultantplus://offline/ref=E412A586EC13A9A04B76A13004756A8FFC0FE0632202D1C76D8AD172B8CCCB5D1060D9EAC05081B093AAB1731Dr0s5H" TargetMode="External"/><Relationship Id="rId25" Type="http://schemas.openxmlformats.org/officeDocument/2006/relationships/hyperlink" Target="https://login.consultant.ru/link/?req=doc&amp;base=LAW&amp;n=483113&amp;dst=242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412A586EC13A9A04B76A13004756A8FFB04E26A2807D1C76D8AD172B8CCCB5D1060D9EAC05081B093AAB1731Dr0s5H" TargetMode="External"/><Relationship Id="rId20" Type="http://schemas.openxmlformats.org/officeDocument/2006/relationships/hyperlink" Target="consultantplus://offline/ref=E412A586EC13A9A04B76A13004756A8FFC0EEB6E2106D1C76D8AD172B8CCCB5D1060D9EAC05081B093AAB1731Dr0s5H" TargetMode="External"/><Relationship Id="rId29" Type="http://schemas.openxmlformats.org/officeDocument/2006/relationships/hyperlink" Target="https://login.consultant.ru/link/?req=doc&amp;base=LAW&amp;n=473921&amp;dst=1000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412A586EC13A9A04B76A13004756A8FFB04EA6F2705D1C76D8AD172B8CCCB5D026081E6C0589FB699BFE7225B53DD3B12F81A7FC7850F5Cr2s9H" TargetMode="External"/><Relationship Id="rId24" Type="http://schemas.openxmlformats.org/officeDocument/2006/relationships/hyperlink" Target="https://login.consultant.ru/link/?req=doc&amp;base=LAW&amp;n=483113&amp;dst=98" TargetMode="External"/><Relationship Id="rId32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412A586EC13A9A04B76A13004756A8FFC03E26C2100D1C76D8AD172B8CCCB5D1060D9EAC05081B093AAB1731Dr0s5H" TargetMode="External"/><Relationship Id="rId23" Type="http://schemas.openxmlformats.org/officeDocument/2006/relationships/hyperlink" Target="https://login.consultant.ru/link/?req=doc&amp;base=LAW&amp;n=483113&amp;dst=100820" TargetMode="External"/><Relationship Id="rId28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E412A586EC13A9A04B76A13004756A8FFC0EEB6F2903D1C76D8AD172B8CCCB5D1060D9EAC05081B093AAB1731Dr0s5H" TargetMode="External"/><Relationship Id="rId31" Type="http://schemas.openxmlformats.org/officeDocument/2006/relationships/hyperlink" Target="https://login.consultant.ru/link/?req=doc&amp;base=LAW&amp;n=393702&amp;dst=1000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E412A586EC13A9A04B76A13004756A8FFE0FEB622601D1C76D8AD172B8CCCB5D1060D9EAC05081B093AAB1731Dr0s5H" TargetMode="External"/><Relationship Id="rId22" Type="http://schemas.openxmlformats.org/officeDocument/2006/relationships/hyperlink" Target="https://login.consultant.ru/link/?req=doc&amp;base=LAW&amp;n=483113&amp;dst=100179" TargetMode="External"/><Relationship Id="rId27" Type="http://schemas.openxmlformats.org/officeDocument/2006/relationships/hyperlink" Target="https://login.consultant.ru/link/?req=doc&amp;base=LAW&amp;n=461634&amp;dst=100026" TargetMode="External"/><Relationship Id="rId30" Type="http://schemas.openxmlformats.org/officeDocument/2006/relationships/hyperlink" Target="https://login.consultant.ru/link/?req=doc&amp;base=LAW&amp;n=342093&amp;dst=10001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97C56-1635-4481-9E96-0110D261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5944</Words>
  <Characters>33881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4</cp:revision>
  <cp:lastPrinted>2024-12-17T08:36:00Z</cp:lastPrinted>
  <dcterms:created xsi:type="dcterms:W3CDTF">2025-02-21T12:28:00Z</dcterms:created>
  <dcterms:modified xsi:type="dcterms:W3CDTF">2025-02-24T11:50:00Z</dcterms:modified>
</cp:coreProperties>
</file>